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13817" w:type="dxa"/>
        <w:tblLook w:val="0000" w:firstRow="0" w:lastRow="0" w:firstColumn="0" w:lastColumn="0" w:noHBand="0" w:noVBand="0"/>
        <w:tblCaption w:val="Cabinet report summary details"/>
      </w:tblPr>
      <w:tblGrid>
        <w:gridCol w:w="3393"/>
        <w:gridCol w:w="4916"/>
        <w:gridCol w:w="5508"/>
      </w:tblGrid>
      <w:tr w:rsidR="00864D9E" w14:paraId="3E9231EB" w14:textId="6ABBCF82" w:rsidTr="00FA5AF9">
        <w:trPr>
          <w:tblHeader/>
        </w:trPr>
        <w:tc>
          <w:tcPr>
            <w:tcW w:w="3393" w:type="dxa"/>
            <w:tcBorders>
              <w:bottom w:val="single" w:sz="18" w:space="0" w:color="auto"/>
            </w:tcBorders>
          </w:tcPr>
          <w:p w14:paraId="2EDC0AA9" w14:textId="7ACB1E9A" w:rsidR="00864D9E" w:rsidRPr="00B805DB" w:rsidRDefault="00864D9E" w:rsidP="00864D9E">
            <w:pPr>
              <w:pStyle w:val="Heading1"/>
              <w:keepNext/>
              <w:widowControl w:val="0"/>
              <w:spacing w:after="240"/>
              <w:outlineLvl w:val="0"/>
            </w:pPr>
            <w:r w:rsidRPr="00292AA7">
              <w:rPr>
                <w:color w:val="A6A6A6" w:themeColor="background1" w:themeShade="A6"/>
                <w:szCs w:val="36"/>
              </w:rPr>
              <w:t>Report for</w:t>
            </w:r>
            <w:r>
              <w:rPr>
                <w:color w:val="A6A6A6" w:themeColor="background1" w:themeShade="A6"/>
                <w:szCs w:val="36"/>
              </w:rPr>
              <w:t>:</w:t>
            </w:r>
            <w:r>
              <w:rPr>
                <w:szCs w:val="36"/>
              </w:rPr>
              <w:t xml:space="preserve"> </w:t>
            </w:r>
          </w:p>
        </w:tc>
        <w:tc>
          <w:tcPr>
            <w:tcW w:w="4916" w:type="dxa"/>
            <w:tcBorders>
              <w:bottom w:val="single" w:sz="18" w:space="0" w:color="auto"/>
            </w:tcBorders>
          </w:tcPr>
          <w:p w14:paraId="5D62047C" w14:textId="77777777" w:rsidR="00864D9E" w:rsidRDefault="00864D9E" w:rsidP="00864D9E">
            <w:pPr>
              <w:pStyle w:val="Infotext"/>
              <w:keepLines/>
              <w:widowControl w:val="0"/>
              <w:rPr>
                <w:rFonts w:ascii="Arial Black" w:hAnsi="Arial Black" w:cs="Arial"/>
                <w:sz w:val="36"/>
                <w:szCs w:val="36"/>
              </w:rPr>
            </w:pPr>
            <w:r>
              <w:rPr>
                <w:rFonts w:ascii="Arial Black" w:hAnsi="Arial Black" w:cs="Arial"/>
                <w:sz w:val="36"/>
                <w:szCs w:val="36"/>
              </w:rPr>
              <w:t>CHIEF OFFICERS’</w:t>
            </w:r>
          </w:p>
          <w:p w14:paraId="55A88F66" w14:textId="145303B5" w:rsidR="00864D9E" w:rsidRPr="00A160B2" w:rsidRDefault="00864D9E" w:rsidP="00864D9E">
            <w:pPr>
              <w:pStyle w:val="Heading1"/>
              <w:outlineLvl w:val="0"/>
              <w:rPr>
                <w:color w:val="0000FF"/>
                <w:szCs w:val="24"/>
              </w:rPr>
            </w:pPr>
            <w:r>
              <w:rPr>
                <w:szCs w:val="36"/>
              </w:rPr>
              <w:t xml:space="preserve">EMPLOYMENT PANEL </w:t>
            </w:r>
          </w:p>
        </w:tc>
        <w:tc>
          <w:tcPr>
            <w:tcW w:w="5508" w:type="dxa"/>
          </w:tcPr>
          <w:p w14:paraId="4214AB0F" w14:textId="2DE180DC" w:rsidR="00864D9E" w:rsidRDefault="00864D9E" w:rsidP="00864D9E"/>
        </w:tc>
      </w:tr>
      <w:tr w:rsidR="00864D9E" w14:paraId="5281F5A9" w14:textId="77777777" w:rsidTr="00FA5AF9">
        <w:trPr>
          <w:gridAfter w:val="1"/>
          <w:wAfter w:w="5508" w:type="dxa"/>
        </w:trPr>
        <w:tc>
          <w:tcPr>
            <w:tcW w:w="3393" w:type="dxa"/>
            <w:tcBorders>
              <w:top w:val="single" w:sz="18" w:space="0" w:color="auto"/>
            </w:tcBorders>
          </w:tcPr>
          <w:p w14:paraId="0991D380" w14:textId="455F1A80" w:rsidR="00864D9E" w:rsidRPr="00F92398" w:rsidRDefault="00864D9E" w:rsidP="00864D9E">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864D9E" w:rsidRPr="00F92398" w:rsidRDefault="00864D9E" w:rsidP="00864D9E">
            <w:pPr>
              <w:pStyle w:val="Infotext"/>
              <w:rPr>
                <w:rFonts w:ascii="Arial Black" w:hAnsi="Arial Black" w:cs="Arial"/>
              </w:rPr>
            </w:pPr>
          </w:p>
        </w:tc>
        <w:tc>
          <w:tcPr>
            <w:tcW w:w="4916" w:type="dxa"/>
            <w:tcBorders>
              <w:top w:val="single" w:sz="18" w:space="0" w:color="auto"/>
            </w:tcBorders>
          </w:tcPr>
          <w:p w14:paraId="495EBCE8" w14:textId="032CF385" w:rsidR="00864D9E" w:rsidRPr="00FC2A21" w:rsidRDefault="00864D9E" w:rsidP="00864D9E">
            <w:pPr>
              <w:pStyle w:val="Infotext"/>
              <w:rPr>
                <w:rFonts w:cs="Arial"/>
                <w:szCs w:val="28"/>
              </w:rPr>
            </w:pPr>
            <w:r w:rsidRPr="00FC2A21">
              <w:rPr>
                <w:rFonts w:cs="Arial"/>
                <w:szCs w:val="28"/>
              </w:rPr>
              <w:t xml:space="preserve">10 March 2022 </w:t>
            </w:r>
          </w:p>
        </w:tc>
      </w:tr>
      <w:tr w:rsidR="00864D9E" w14:paraId="79B879D4" w14:textId="77777777" w:rsidTr="00FA5AF9">
        <w:trPr>
          <w:gridAfter w:val="1"/>
          <w:wAfter w:w="5508" w:type="dxa"/>
        </w:trPr>
        <w:tc>
          <w:tcPr>
            <w:tcW w:w="3393" w:type="dxa"/>
          </w:tcPr>
          <w:p w14:paraId="5EBA2504" w14:textId="77777777" w:rsidR="00864D9E" w:rsidRPr="00F92398" w:rsidRDefault="00864D9E" w:rsidP="00864D9E">
            <w:pPr>
              <w:pStyle w:val="Infotext"/>
              <w:rPr>
                <w:rFonts w:ascii="Arial Black" w:hAnsi="Arial Black" w:cs="Arial"/>
              </w:rPr>
            </w:pPr>
            <w:r w:rsidRPr="00F92398">
              <w:rPr>
                <w:rFonts w:ascii="Arial Black" w:hAnsi="Arial Black" w:cs="Arial"/>
              </w:rPr>
              <w:t>Subject:</w:t>
            </w:r>
          </w:p>
          <w:p w14:paraId="262AF561" w14:textId="77777777" w:rsidR="00864D9E" w:rsidRPr="00F92398" w:rsidRDefault="00864D9E" w:rsidP="00864D9E">
            <w:pPr>
              <w:pStyle w:val="Infotext"/>
              <w:rPr>
                <w:rFonts w:ascii="Arial Black" w:hAnsi="Arial Black"/>
              </w:rPr>
            </w:pPr>
          </w:p>
        </w:tc>
        <w:tc>
          <w:tcPr>
            <w:tcW w:w="4916" w:type="dxa"/>
          </w:tcPr>
          <w:p w14:paraId="65D18248" w14:textId="0F091E9A" w:rsidR="00864D9E" w:rsidRPr="00FC2A21" w:rsidRDefault="00864D9E" w:rsidP="00864D9E">
            <w:pPr>
              <w:pStyle w:val="Infotext"/>
              <w:rPr>
                <w:rFonts w:cs="Arial"/>
                <w:szCs w:val="28"/>
              </w:rPr>
            </w:pPr>
            <w:r w:rsidRPr="00FC2A21">
              <w:rPr>
                <w:rFonts w:cs="Arial"/>
                <w:szCs w:val="28"/>
              </w:rPr>
              <w:t>Restructuring of Community Directorate Senior Management posts</w:t>
            </w:r>
          </w:p>
          <w:p w14:paraId="5914456E" w14:textId="1B109284" w:rsidR="00864D9E" w:rsidRPr="00FC2A21" w:rsidRDefault="00864D9E" w:rsidP="00864D9E">
            <w:pPr>
              <w:pStyle w:val="Infotext"/>
              <w:rPr>
                <w:rFonts w:cs="Arial"/>
                <w:szCs w:val="28"/>
              </w:rPr>
            </w:pPr>
          </w:p>
        </w:tc>
      </w:tr>
      <w:tr w:rsidR="00864D9E" w14:paraId="3A5E0F07" w14:textId="77777777" w:rsidTr="00FA5AF9">
        <w:trPr>
          <w:gridAfter w:val="1"/>
          <w:wAfter w:w="5508" w:type="dxa"/>
        </w:trPr>
        <w:tc>
          <w:tcPr>
            <w:tcW w:w="3393" w:type="dxa"/>
          </w:tcPr>
          <w:p w14:paraId="3526B74C" w14:textId="77777777" w:rsidR="00864D9E" w:rsidRPr="00F92398" w:rsidRDefault="00864D9E" w:rsidP="00864D9E">
            <w:pPr>
              <w:pStyle w:val="Infotext"/>
              <w:rPr>
                <w:rFonts w:ascii="Arial Black" w:hAnsi="Arial Black" w:cs="Arial"/>
              </w:rPr>
            </w:pPr>
            <w:r w:rsidRPr="00F92398">
              <w:rPr>
                <w:rFonts w:ascii="Arial Black" w:hAnsi="Arial Black" w:cs="Arial"/>
              </w:rPr>
              <w:t>Responsible Officer:</w:t>
            </w:r>
          </w:p>
          <w:p w14:paraId="2952AD10" w14:textId="77777777" w:rsidR="00864D9E" w:rsidRPr="00F92398" w:rsidRDefault="00864D9E" w:rsidP="00864D9E">
            <w:pPr>
              <w:pStyle w:val="Infotext"/>
              <w:rPr>
                <w:rFonts w:ascii="Arial Black" w:hAnsi="Arial Black" w:cs="Arial"/>
              </w:rPr>
            </w:pPr>
          </w:p>
        </w:tc>
        <w:tc>
          <w:tcPr>
            <w:tcW w:w="4916" w:type="dxa"/>
          </w:tcPr>
          <w:p w14:paraId="63C5F91B" w14:textId="1B44E0C3" w:rsidR="00864D9E" w:rsidRPr="00FC2A21" w:rsidRDefault="00864D9E" w:rsidP="00864D9E">
            <w:pPr>
              <w:pStyle w:val="Infotext"/>
              <w:rPr>
                <w:rFonts w:cs="Arial"/>
                <w:szCs w:val="28"/>
              </w:rPr>
            </w:pPr>
            <w:r w:rsidRPr="00FC2A21">
              <w:rPr>
                <w:rFonts w:cs="Arial"/>
                <w:szCs w:val="28"/>
              </w:rPr>
              <w:t xml:space="preserve">Dipti Patel Corporate Director Community Directorate </w:t>
            </w:r>
          </w:p>
          <w:p w14:paraId="3CF266C9" w14:textId="77777777" w:rsidR="00864D9E" w:rsidRPr="00FC2A21" w:rsidRDefault="00864D9E" w:rsidP="00864D9E">
            <w:pPr>
              <w:pStyle w:val="Infotext"/>
              <w:rPr>
                <w:rFonts w:cs="Arial"/>
                <w:szCs w:val="28"/>
              </w:rPr>
            </w:pPr>
          </w:p>
        </w:tc>
      </w:tr>
      <w:tr w:rsidR="00864D9E" w14:paraId="7AFCAE74" w14:textId="77777777" w:rsidTr="00FA5AF9">
        <w:trPr>
          <w:gridAfter w:val="1"/>
          <w:wAfter w:w="5508" w:type="dxa"/>
        </w:trPr>
        <w:tc>
          <w:tcPr>
            <w:tcW w:w="3393" w:type="dxa"/>
          </w:tcPr>
          <w:p w14:paraId="4573497F" w14:textId="77777777" w:rsidR="00864D9E" w:rsidRPr="00F92398" w:rsidRDefault="00864D9E" w:rsidP="00864D9E">
            <w:pPr>
              <w:pStyle w:val="Infotext"/>
              <w:rPr>
                <w:rFonts w:ascii="Arial Black" w:hAnsi="Arial Black" w:cs="Arial"/>
              </w:rPr>
            </w:pPr>
            <w:r w:rsidRPr="00F92398">
              <w:rPr>
                <w:rFonts w:ascii="Arial Black" w:hAnsi="Arial Black" w:cs="Arial"/>
              </w:rPr>
              <w:t>Exempt:</w:t>
            </w:r>
          </w:p>
          <w:p w14:paraId="72D771B0" w14:textId="77777777" w:rsidR="00864D9E" w:rsidRPr="00F92398" w:rsidRDefault="00864D9E" w:rsidP="00864D9E">
            <w:pPr>
              <w:pStyle w:val="Infotext"/>
              <w:rPr>
                <w:rFonts w:ascii="Arial Black" w:hAnsi="Arial Black" w:cs="Arial"/>
              </w:rPr>
            </w:pPr>
          </w:p>
        </w:tc>
        <w:tc>
          <w:tcPr>
            <w:tcW w:w="4916" w:type="dxa"/>
          </w:tcPr>
          <w:p w14:paraId="4C873B59" w14:textId="46994A1A" w:rsidR="00864D9E" w:rsidRPr="00FC2A21" w:rsidRDefault="00864D9E" w:rsidP="00864D9E">
            <w:pPr>
              <w:pStyle w:val="Infotext"/>
              <w:rPr>
                <w:rFonts w:cs="Arial"/>
                <w:szCs w:val="28"/>
              </w:rPr>
            </w:pPr>
            <w:r w:rsidRPr="00FC2A21">
              <w:rPr>
                <w:rFonts w:cs="Arial"/>
                <w:szCs w:val="28"/>
              </w:rPr>
              <w:t xml:space="preserve">No </w:t>
            </w:r>
          </w:p>
        </w:tc>
      </w:tr>
      <w:tr w:rsidR="00864D9E" w14:paraId="521D9222" w14:textId="77777777" w:rsidTr="00FA5AF9">
        <w:trPr>
          <w:gridAfter w:val="1"/>
          <w:wAfter w:w="5508" w:type="dxa"/>
        </w:trPr>
        <w:tc>
          <w:tcPr>
            <w:tcW w:w="3393" w:type="dxa"/>
          </w:tcPr>
          <w:p w14:paraId="4ABD9246" w14:textId="77777777" w:rsidR="00864D9E" w:rsidRDefault="00864D9E" w:rsidP="00864D9E">
            <w:pPr>
              <w:pStyle w:val="Infotext"/>
              <w:rPr>
                <w:rFonts w:ascii="Arial Black" w:hAnsi="Arial Black" w:cs="Arial"/>
              </w:rPr>
            </w:pPr>
            <w:r>
              <w:rPr>
                <w:rFonts w:ascii="Arial Black" w:hAnsi="Arial Black" w:cs="Arial"/>
              </w:rPr>
              <w:t>Wards affected:</w:t>
            </w:r>
          </w:p>
          <w:p w14:paraId="65A16444" w14:textId="77777777" w:rsidR="00864D9E" w:rsidRPr="00F92398" w:rsidRDefault="00864D9E" w:rsidP="00864D9E">
            <w:pPr>
              <w:pStyle w:val="Infotext"/>
              <w:rPr>
                <w:rFonts w:ascii="Arial Black" w:hAnsi="Arial Black" w:cs="Arial"/>
              </w:rPr>
            </w:pPr>
          </w:p>
        </w:tc>
        <w:tc>
          <w:tcPr>
            <w:tcW w:w="4916" w:type="dxa"/>
          </w:tcPr>
          <w:p w14:paraId="7B906090" w14:textId="67E5CB44" w:rsidR="00864D9E" w:rsidRPr="00FC2A21" w:rsidRDefault="00864D9E" w:rsidP="00864D9E">
            <w:pPr>
              <w:pStyle w:val="Infotext"/>
              <w:rPr>
                <w:rFonts w:cs="Arial"/>
                <w:szCs w:val="28"/>
              </w:rPr>
            </w:pPr>
            <w:r w:rsidRPr="00FC2A21">
              <w:rPr>
                <w:rFonts w:cs="Arial"/>
                <w:szCs w:val="28"/>
              </w:rPr>
              <w:t xml:space="preserve">All  </w:t>
            </w:r>
          </w:p>
          <w:p w14:paraId="6CD568AC" w14:textId="75B3EC4E" w:rsidR="00864D9E" w:rsidRPr="00FC2A21" w:rsidRDefault="00864D9E" w:rsidP="00864D9E">
            <w:pPr>
              <w:pStyle w:val="Infotext"/>
              <w:rPr>
                <w:szCs w:val="28"/>
              </w:rPr>
            </w:pPr>
          </w:p>
        </w:tc>
      </w:tr>
      <w:tr w:rsidR="00864D9E" w14:paraId="7C35C184" w14:textId="77777777" w:rsidTr="00FA5AF9">
        <w:trPr>
          <w:gridAfter w:val="1"/>
          <w:wAfter w:w="5508" w:type="dxa"/>
        </w:trPr>
        <w:tc>
          <w:tcPr>
            <w:tcW w:w="3393" w:type="dxa"/>
          </w:tcPr>
          <w:p w14:paraId="537C01BC" w14:textId="77777777" w:rsidR="00864D9E" w:rsidRPr="00F92398" w:rsidRDefault="00864D9E" w:rsidP="00864D9E">
            <w:pPr>
              <w:pStyle w:val="Infotext"/>
              <w:rPr>
                <w:rFonts w:ascii="Arial Black" w:hAnsi="Arial Black" w:cs="Arial"/>
              </w:rPr>
            </w:pPr>
          </w:p>
          <w:p w14:paraId="575B6BE7" w14:textId="77777777" w:rsidR="00864D9E" w:rsidRPr="00F92398" w:rsidRDefault="00864D9E" w:rsidP="00864D9E">
            <w:pPr>
              <w:pStyle w:val="Infotext"/>
              <w:rPr>
                <w:rFonts w:ascii="Arial Black" w:hAnsi="Arial Black" w:cs="Arial"/>
              </w:rPr>
            </w:pPr>
            <w:r w:rsidRPr="00F92398">
              <w:rPr>
                <w:rFonts w:ascii="Arial Black" w:hAnsi="Arial Black" w:cs="Arial"/>
              </w:rPr>
              <w:t>Enclosures:</w:t>
            </w:r>
          </w:p>
          <w:p w14:paraId="69475841" w14:textId="77777777" w:rsidR="00864D9E" w:rsidRPr="00F92398" w:rsidRDefault="00864D9E" w:rsidP="00864D9E">
            <w:pPr>
              <w:pStyle w:val="Infotext"/>
              <w:rPr>
                <w:rFonts w:ascii="Arial Black" w:hAnsi="Arial Black" w:cs="Arial"/>
              </w:rPr>
            </w:pPr>
          </w:p>
        </w:tc>
        <w:tc>
          <w:tcPr>
            <w:tcW w:w="4916" w:type="dxa"/>
          </w:tcPr>
          <w:p w14:paraId="71119F8F" w14:textId="77777777" w:rsidR="00864D9E" w:rsidRPr="00FC2A21" w:rsidRDefault="00864D9E" w:rsidP="00864D9E">
            <w:pPr>
              <w:pStyle w:val="Infotext"/>
              <w:jc w:val="both"/>
              <w:rPr>
                <w:szCs w:val="28"/>
              </w:rPr>
            </w:pPr>
          </w:p>
          <w:p w14:paraId="711E576D" w14:textId="77777777" w:rsidR="00864D9E" w:rsidRPr="00FC2A21" w:rsidRDefault="00864D9E" w:rsidP="00864D9E">
            <w:pPr>
              <w:pStyle w:val="Infotext"/>
              <w:rPr>
                <w:szCs w:val="28"/>
              </w:rPr>
            </w:pPr>
          </w:p>
          <w:p w14:paraId="749F1B9D" w14:textId="1925CCB2" w:rsidR="00864D9E" w:rsidRPr="00FC2A21" w:rsidRDefault="00864D9E" w:rsidP="00864D9E">
            <w:pPr>
              <w:pStyle w:val="Infotext"/>
              <w:rPr>
                <w:szCs w:val="28"/>
              </w:rPr>
            </w:pPr>
            <w:r w:rsidRPr="00FC2A21">
              <w:rPr>
                <w:szCs w:val="28"/>
              </w:rPr>
              <w:t>Appendix 1</w:t>
            </w:r>
            <w:r w:rsidR="00D6595C">
              <w:rPr>
                <w:szCs w:val="28"/>
              </w:rPr>
              <w:t>a</w:t>
            </w:r>
            <w:r w:rsidR="009216F0">
              <w:rPr>
                <w:szCs w:val="28"/>
              </w:rPr>
              <w:t>&amp;b</w:t>
            </w:r>
            <w:r w:rsidRPr="00FC2A21">
              <w:rPr>
                <w:szCs w:val="28"/>
              </w:rPr>
              <w:t xml:space="preserve"> New Structure </w:t>
            </w:r>
          </w:p>
          <w:p w14:paraId="4C232B02" w14:textId="4E76E363" w:rsidR="00864D9E" w:rsidRPr="00FC2A21" w:rsidRDefault="00864D9E" w:rsidP="00864D9E">
            <w:pPr>
              <w:pStyle w:val="Infotext"/>
              <w:rPr>
                <w:szCs w:val="28"/>
              </w:rPr>
            </w:pPr>
            <w:r w:rsidRPr="00FC2A21">
              <w:rPr>
                <w:szCs w:val="28"/>
              </w:rPr>
              <w:t xml:space="preserve">Appendix 2 Role Profiles </w:t>
            </w:r>
          </w:p>
        </w:tc>
      </w:tr>
      <w:tr w:rsidR="00864D9E" w14:paraId="576A8326" w14:textId="77777777" w:rsidTr="00FA5AF9">
        <w:trPr>
          <w:gridAfter w:val="1"/>
          <w:wAfter w:w="5508" w:type="dxa"/>
        </w:trPr>
        <w:tc>
          <w:tcPr>
            <w:tcW w:w="3393" w:type="dxa"/>
          </w:tcPr>
          <w:p w14:paraId="083D62A1" w14:textId="77777777" w:rsidR="00864D9E" w:rsidRPr="00F92398" w:rsidRDefault="00864D9E" w:rsidP="00864D9E">
            <w:pPr>
              <w:pStyle w:val="Infotext"/>
              <w:rPr>
                <w:rFonts w:ascii="Arial Black" w:hAnsi="Arial Black" w:cs="Arial"/>
              </w:rPr>
            </w:pPr>
          </w:p>
        </w:tc>
        <w:tc>
          <w:tcPr>
            <w:tcW w:w="4916" w:type="dxa"/>
          </w:tcPr>
          <w:p w14:paraId="35FD747C" w14:textId="77777777" w:rsidR="00864D9E" w:rsidRPr="00FC2A21" w:rsidRDefault="00864D9E" w:rsidP="00864D9E">
            <w:pPr>
              <w:pStyle w:val="Infotext"/>
              <w:rPr>
                <w:rFonts w:cs="Arial"/>
                <w:szCs w:val="28"/>
              </w:rPr>
            </w:pPr>
          </w:p>
        </w:tc>
      </w:tr>
      <w:tr w:rsidR="00864D9E" w14:paraId="055EE389" w14:textId="77777777" w:rsidTr="00FA5AF9">
        <w:trPr>
          <w:gridAfter w:val="1"/>
          <w:wAfter w:w="5508" w:type="dxa"/>
        </w:trPr>
        <w:tc>
          <w:tcPr>
            <w:tcW w:w="3393" w:type="dxa"/>
          </w:tcPr>
          <w:p w14:paraId="378D9B11" w14:textId="77777777" w:rsidR="00864D9E" w:rsidRPr="00F92398" w:rsidRDefault="00864D9E" w:rsidP="00864D9E">
            <w:pPr>
              <w:pStyle w:val="Infotext"/>
              <w:rPr>
                <w:rFonts w:ascii="Arial Black" w:hAnsi="Arial Black"/>
              </w:rPr>
            </w:pPr>
          </w:p>
        </w:tc>
        <w:tc>
          <w:tcPr>
            <w:tcW w:w="4916" w:type="dxa"/>
          </w:tcPr>
          <w:p w14:paraId="4E82A774" w14:textId="77777777" w:rsidR="00864D9E" w:rsidRDefault="00864D9E" w:rsidP="00864D9E">
            <w:pPr>
              <w:pStyle w:val="Infotext"/>
              <w:rPr>
                <w:rFonts w:cs="Arial"/>
              </w:rPr>
            </w:pPr>
          </w:p>
        </w:tc>
      </w:tr>
      <w:tr w:rsidR="00864D9E" w14:paraId="3F1219AE" w14:textId="77777777" w:rsidTr="00FA5AF9">
        <w:trPr>
          <w:gridAfter w:val="1"/>
          <w:wAfter w:w="5508" w:type="dxa"/>
        </w:trPr>
        <w:tc>
          <w:tcPr>
            <w:tcW w:w="3393" w:type="dxa"/>
          </w:tcPr>
          <w:p w14:paraId="3F5C378B" w14:textId="77777777" w:rsidR="00864D9E" w:rsidRDefault="00864D9E" w:rsidP="00864D9E">
            <w:pPr>
              <w:pStyle w:val="Infotext"/>
              <w:rPr>
                <w:rFonts w:ascii="Arial Black" w:hAnsi="Arial Black" w:cs="Arial"/>
              </w:rPr>
            </w:pPr>
          </w:p>
          <w:p w14:paraId="535CF7B7" w14:textId="77777777" w:rsidR="00864D9E" w:rsidRDefault="00864D9E" w:rsidP="00864D9E">
            <w:pPr>
              <w:pStyle w:val="Infotext"/>
              <w:rPr>
                <w:rFonts w:ascii="Arial Black" w:hAnsi="Arial Black" w:cs="Arial"/>
              </w:rPr>
            </w:pPr>
          </w:p>
          <w:p w14:paraId="097D2FFB" w14:textId="4FCBAA9C" w:rsidR="00864D9E" w:rsidRPr="00F92398" w:rsidRDefault="00864D9E" w:rsidP="00864D9E">
            <w:pPr>
              <w:pStyle w:val="Infotext"/>
              <w:rPr>
                <w:rFonts w:ascii="Arial Black" w:hAnsi="Arial Black" w:cs="Arial"/>
              </w:rPr>
            </w:pPr>
          </w:p>
        </w:tc>
        <w:tc>
          <w:tcPr>
            <w:tcW w:w="4916" w:type="dxa"/>
          </w:tcPr>
          <w:p w14:paraId="65B72BA4" w14:textId="77777777" w:rsidR="00864D9E" w:rsidRDefault="00864D9E" w:rsidP="00864D9E">
            <w:pPr>
              <w:pStyle w:val="Infotext"/>
              <w:rPr>
                <w:rFonts w:cs="Arial"/>
              </w:rPr>
            </w:pPr>
          </w:p>
        </w:tc>
      </w:tr>
    </w:tbl>
    <w:p w14:paraId="346FFFA7" w14:textId="77777777" w:rsidR="00A160B2" w:rsidRDefault="00A160B2" w:rsidP="00A160B2">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5"/>
      </w:tblGrid>
      <w:tr w:rsidR="00A160B2" w14:paraId="332F8595" w14:textId="77777777" w:rsidTr="006C3150">
        <w:trPr>
          <w:tblHeader/>
        </w:trPr>
        <w:tc>
          <w:tcPr>
            <w:tcW w:w="8525"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rsidRPr="00C82491" w14:paraId="281F4D12" w14:textId="77777777" w:rsidTr="006C3150">
        <w:trPr>
          <w:tblHeader/>
        </w:trPr>
        <w:tc>
          <w:tcPr>
            <w:tcW w:w="8525" w:type="dxa"/>
            <w:tcBorders>
              <w:left w:val="nil"/>
              <w:bottom w:val="nil"/>
              <w:right w:val="nil"/>
            </w:tcBorders>
          </w:tcPr>
          <w:p w14:paraId="4124675E" w14:textId="331BF76A" w:rsidR="00A160B2" w:rsidRPr="00C82491" w:rsidRDefault="00FA5AF9" w:rsidP="00FA5AF9">
            <w:pPr>
              <w:jc w:val="both"/>
              <w:rPr>
                <w:color w:val="0000FF"/>
                <w:szCs w:val="24"/>
              </w:rPr>
            </w:pPr>
            <w:r w:rsidRPr="00C82491">
              <w:rPr>
                <w:szCs w:val="24"/>
              </w:rPr>
              <w:t>This report presents the future capacity, skills and ambition required at Director level within the Community Directorate, following a consultation process to restructure the Director/senior management tier, to ensure the Community Directorate is resilient and fit for purpose.</w:t>
            </w:r>
          </w:p>
          <w:p w14:paraId="2C9E4A81" w14:textId="77777777" w:rsidR="00A160B2" w:rsidRPr="00C82491" w:rsidRDefault="00A160B2" w:rsidP="00A160B2">
            <w:pPr>
              <w:rPr>
                <w:rFonts w:ascii="Arial Bold" w:hAnsi="Arial Bold"/>
                <w:b/>
                <w:szCs w:val="24"/>
              </w:rPr>
            </w:pPr>
          </w:p>
          <w:p w14:paraId="4F9D0A08" w14:textId="51F91C9F" w:rsidR="00A160B2" w:rsidRPr="00C82491" w:rsidRDefault="00A160B2" w:rsidP="00A160B2">
            <w:pPr>
              <w:rPr>
                <w:rFonts w:ascii="Arial Bold" w:hAnsi="Arial Bold"/>
                <w:b/>
                <w:szCs w:val="24"/>
              </w:rPr>
            </w:pPr>
            <w:r w:rsidRPr="00C82491">
              <w:rPr>
                <w:rFonts w:ascii="Arial Bold" w:hAnsi="Arial Bold"/>
                <w:b/>
                <w:szCs w:val="24"/>
              </w:rPr>
              <w:t xml:space="preserve">Recommendations: </w:t>
            </w:r>
          </w:p>
          <w:p w14:paraId="5CCBD7CD" w14:textId="1322BDB9" w:rsidR="00FA5AF9" w:rsidRPr="00C82491" w:rsidRDefault="00FA5AF9" w:rsidP="00A160B2">
            <w:pPr>
              <w:rPr>
                <w:rFonts w:ascii="Arial Bold" w:hAnsi="Arial Bold"/>
                <w:b/>
                <w:szCs w:val="24"/>
              </w:rPr>
            </w:pPr>
          </w:p>
          <w:p w14:paraId="291F76DF" w14:textId="77777777" w:rsidR="00FA5AF9" w:rsidRPr="00C82491" w:rsidRDefault="00FA5AF9" w:rsidP="00FA5AF9">
            <w:pPr>
              <w:rPr>
                <w:szCs w:val="24"/>
              </w:rPr>
            </w:pPr>
            <w:r w:rsidRPr="00C82491">
              <w:rPr>
                <w:szCs w:val="24"/>
              </w:rPr>
              <w:t xml:space="preserve">That  </w:t>
            </w:r>
          </w:p>
          <w:p w14:paraId="372006FA" w14:textId="77777777" w:rsidR="00FA5AF9" w:rsidRPr="00C82491" w:rsidRDefault="00FA5AF9" w:rsidP="00FA5AF9">
            <w:pPr>
              <w:rPr>
                <w:rFonts w:ascii="Arial Bold" w:hAnsi="Arial Bold"/>
                <w:b/>
                <w:szCs w:val="24"/>
              </w:rPr>
            </w:pPr>
          </w:p>
          <w:p w14:paraId="62B886F9" w14:textId="7B2A0CD4" w:rsidR="00FA5AF9" w:rsidRPr="00C82491" w:rsidRDefault="00FA5AF9" w:rsidP="00FA5AF9">
            <w:pPr>
              <w:pStyle w:val="ListParagraph"/>
              <w:numPr>
                <w:ilvl w:val="0"/>
                <w:numId w:val="19"/>
              </w:numPr>
              <w:jc w:val="both"/>
              <w:rPr>
                <w:sz w:val="24"/>
                <w:szCs w:val="24"/>
              </w:rPr>
            </w:pPr>
            <w:r w:rsidRPr="00C82491">
              <w:rPr>
                <w:sz w:val="24"/>
                <w:szCs w:val="24"/>
              </w:rPr>
              <w:t xml:space="preserve">The remuneration packages for the posts of the Director of Environment, Director of Inclusive Economy </w:t>
            </w:r>
            <w:r w:rsidR="00D4577B">
              <w:rPr>
                <w:sz w:val="24"/>
                <w:szCs w:val="24"/>
              </w:rPr>
              <w:t xml:space="preserve">Leisure </w:t>
            </w:r>
            <w:r w:rsidRPr="00C82491">
              <w:rPr>
                <w:sz w:val="24"/>
                <w:szCs w:val="24"/>
              </w:rPr>
              <w:t>&amp; Culture, Director of Sustainable Housing and Director of Regeneration &amp; Sustainable Development all at D2 grade (£109,785 - £123,588) be approved.</w:t>
            </w:r>
          </w:p>
          <w:p w14:paraId="5C1EFCB6" w14:textId="77777777" w:rsidR="00FA5AF9" w:rsidRPr="00C82491" w:rsidRDefault="00FA5AF9" w:rsidP="00FA5AF9">
            <w:pPr>
              <w:pStyle w:val="ListParagraph"/>
              <w:numPr>
                <w:ilvl w:val="0"/>
                <w:numId w:val="19"/>
              </w:numPr>
              <w:jc w:val="both"/>
              <w:rPr>
                <w:sz w:val="24"/>
                <w:szCs w:val="24"/>
              </w:rPr>
            </w:pPr>
            <w:r w:rsidRPr="00C82491">
              <w:rPr>
                <w:sz w:val="24"/>
                <w:szCs w:val="24"/>
              </w:rPr>
              <w:t>It be noted that the roles of Divisional Director Environment &amp; Culture, Divisional Director Commissioning &amp; Commercial, Divisional Director Housing, Divisional Director Regeneration &amp; Planning and Head of Economic Development will be deleted.</w:t>
            </w:r>
          </w:p>
          <w:p w14:paraId="2BD1AE6E" w14:textId="4149850D" w:rsidR="00FA5AF9" w:rsidRPr="00C82491" w:rsidRDefault="00FA5AF9" w:rsidP="00FA5AF9">
            <w:pPr>
              <w:pStyle w:val="ListParagraph"/>
              <w:numPr>
                <w:ilvl w:val="0"/>
                <w:numId w:val="19"/>
              </w:numPr>
              <w:jc w:val="both"/>
              <w:rPr>
                <w:sz w:val="24"/>
                <w:szCs w:val="24"/>
              </w:rPr>
            </w:pPr>
            <w:r w:rsidRPr="00C82491">
              <w:rPr>
                <w:sz w:val="24"/>
                <w:szCs w:val="24"/>
              </w:rPr>
              <w:t xml:space="preserve">The new role profiles for the four new Director posts as set out in the report at Appendix 2 be noted. </w:t>
            </w:r>
          </w:p>
          <w:p w14:paraId="714CBDEE" w14:textId="30C10167" w:rsidR="00A160B2" w:rsidRPr="00E81449" w:rsidRDefault="00FA5AF9" w:rsidP="00A160B2">
            <w:pPr>
              <w:pStyle w:val="ListParagraph"/>
              <w:numPr>
                <w:ilvl w:val="0"/>
                <w:numId w:val="19"/>
              </w:numPr>
              <w:jc w:val="both"/>
              <w:rPr>
                <w:sz w:val="24"/>
                <w:szCs w:val="24"/>
              </w:rPr>
            </w:pPr>
            <w:r w:rsidRPr="00C82491">
              <w:rPr>
                <w:sz w:val="24"/>
                <w:szCs w:val="24"/>
              </w:rPr>
              <w:t>The role profile noted and remuneration package for the Chief Planning Officer at D1 grade (£87,807- £103,527) be approved.</w:t>
            </w:r>
          </w:p>
        </w:tc>
      </w:tr>
    </w:tbl>
    <w:p w14:paraId="53DC7DE2" w14:textId="7A7A8151" w:rsidR="002A2389" w:rsidRPr="0073605A" w:rsidRDefault="002A2389" w:rsidP="00A160B2">
      <w:pPr>
        <w:pStyle w:val="Heading2"/>
      </w:pPr>
      <w:r w:rsidRPr="0073605A">
        <w:t>Section 2 – Report</w:t>
      </w:r>
    </w:p>
    <w:p w14:paraId="4675FCF0" w14:textId="77777777" w:rsidR="00522133" w:rsidRPr="00C82491" w:rsidRDefault="00FC2A21" w:rsidP="00FA5AF9">
      <w:pPr>
        <w:rPr>
          <w:szCs w:val="24"/>
        </w:rPr>
      </w:pPr>
      <w:r w:rsidRPr="00C82491">
        <w:rPr>
          <w:szCs w:val="24"/>
        </w:rPr>
        <w:t xml:space="preserve">          </w:t>
      </w:r>
    </w:p>
    <w:p w14:paraId="48BFF6F6" w14:textId="4DEADEE6" w:rsidR="00FA5AF9" w:rsidRPr="00C82491" w:rsidRDefault="00FC2A21" w:rsidP="00522133">
      <w:pPr>
        <w:ind w:firstLine="720"/>
        <w:rPr>
          <w:b/>
          <w:bCs/>
          <w:szCs w:val="24"/>
        </w:rPr>
      </w:pPr>
      <w:r w:rsidRPr="00C82491">
        <w:rPr>
          <w:b/>
          <w:bCs/>
          <w:szCs w:val="24"/>
        </w:rPr>
        <w:t xml:space="preserve">Background </w:t>
      </w:r>
    </w:p>
    <w:p w14:paraId="40B54C21" w14:textId="0636705F" w:rsidR="00FA5AF9" w:rsidRPr="00C82491" w:rsidRDefault="00FA5AF9" w:rsidP="00FA5AF9">
      <w:pPr>
        <w:rPr>
          <w:szCs w:val="24"/>
        </w:rPr>
      </w:pPr>
    </w:p>
    <w:p w14:paraId="17BABDDE" w14:textId="77777777" w:rsidR="00FA5AF9" w:rsidRPr="002E0217" w:rsidRDefault="00FA5AF9" w:rsidP="0073605A">
      <w:pPr>
        <w:autoSpaceDE w:val="0"/>
        <w:autoSpaceDN w:val="0"/>
        <w:adjustRightInd w:val="0"/>
        <w:ind w:left="720"/>
        <w:jc w:val="both"/>
        <w:rPr>
          <w:rFonts w:cs="Arial"/>
          <w:szCs w:val="24"/>
          <w:lang w:eastAsia="en-GB"/>
        </w:rPr>
      </w:pPr>
      <w:r w:rsidRPr="002E0217">
        <w:rPr>
          <w:rFonts w:cs="Arial"/>
          <w:szCs w:val="24"/>
          <w:lang w:eastAsia="en-GB"/>
        </w:rPr>
        <w:t>The Localism Act 2011 requires Local Authorities to agree and publish an annual Pay Policy Statement.</w:t>
      </w:r>
    </w:p>
    <w:p w14:paraId="721299EE" w14:textId="77777777" w:rsidR="00FA5AF9" w:rsidRPr="002E0217" w:rsidRDefault="00FA5AF9" w:rsidP="0073605A">
      <w:pPr>
        <w:autoSpaceDE w:val="0"/>
        <w:autoSpaceDN w:val="0"/>
        <w:adjustRightInd w:val="0"/>
        <w:ind w:left="284" w:hanging="568"/>
        <w:jc w:val="both"/>
        <w:rPr>
          <w:rFonts w:cs="Arial"/>
          <w:szCs w:val="24"/>
          <w:lang w:eastAsia="en-GB"/>
        </w:rPr>
      </w:pPr>
    </w:p>
    <w:p w14:paraId="4EA826B6" w14:textId="227D5415" w:rsidR="00FA5AF9" w:rsidRPr="002E0217" w:rsidRDefault="00FA5AF9" w:rsidP="0073605A">
      <w:pPr>
        <w:autoSpaceDE w:val="0"/>
        <w:autoSpaceDN w:val="0"/>
        <w:adjustRightInd w:val="0"/>
        <w:ind w:left="720" w:hanging="720"/>
        <w:jc w:val="both"/>
        <w:rPr>
          <w:rFonts w:cs="Arial"/>
          <w:szCs w:val="24"/>
          <w:lang w:eastAsia="en-GB"/>
        </w:rPr>
      </w:pPr>
      <w:r>
        <w:rPr>
          <w:rFonts w:cs="Arial"/>
          <w:szCs w:val="24"/>
          <w:lang w:eastAsia="en-GB"/>
        </w:rPr>
        <w:t xml:space="preserve">    </w:t>
      </w:r>
      <w:r w:rsidR="00FC2A21">
        <w:rPr>
          <w:rFonts w:cs="Arial"/>
          <w:szCs w:val="24"/>
          <w:lang w:eastAsia="en-GB"/>
        </w:rPr>
        <w:tab/>
      </w:r>
      <w:r>
        <w:rPr>
          <w:rFonts w:cs="Arial"/>
          <w:szCs w:val="24"/>
          <w:lang w:eastAsia="en-GB"/>
        </w:rPr>
        <w:t>Ministry of Housing Communities and Local Government (MHCLG</w:t>
      </w:r>
      <w:r w:rsidR="00FC2A21">
        <w:rPr>
          <w:rFonts w:cs="Arial"/>
          <w:szCs w:val="24"/>
          <w:lang w:eastAsia="en-GB"/>
        </w:rPr>
        <w:t>)</w:t>
      </w:r>
      <w:r w:rsidRPr="002E0217">
        <w:rPr>
          <w:rFonts w:cs="Arial"/>
          <w:szCs w:val="24"/>
          <w:lang w:eastAsia="en-GB"/>
        </w:rPr>
        <w:t xml:space="preserve"> guidance (‘Openness and accountability in local pay: Guidance under section 40 of the Localism Act 2011’) states that that full Council should be asked to determine whether it wishes to vote on any remuneration package or payment on termination of employment amount to £100,000 or greater.</w:t>
      </w:r>
    </w:p>
    <w:p w14:paraId="23E1F9A6" w14:textId="77777777" w:rsidR="00FA5AF9" w:rsidRPr="002E0217" w:rsidRDefault="00FA5AF9" w:rsidP="0073605A">
      <w:pPr>
        <w:autoSpaceDE w:val="0"/>
        <w:autoSpaceDN w:val="0"/>
        <w:adjustRightInd w:val="0"/>
        <w:ind w:left="284" w:hanging="568"/>
        <w:jc w:val="both"/>
        <w:rPr>
          <w:rFonts w:cs="Arial"/>
          <w:szCs w:val="24"/>
          <w:lang w:eastAsia="en-GB"/>
        </w:rPr>
      </w:pPr>
    </w:p>
    <w:p w14:paraId="2F330D81" w14:textId="3D0F68F2" w:rsidR="00FA5AF9" w:rsidRPr="002E0217" w:rsidRDefault="00FA5AF9" w:rsidP="0073605A">
      <w:pPr>
        <w:autoSpaceDE w:val="0"/>
        <w:autoSpaceDN w:val="0"/>
        <w:adjustRightInd w:val="0"/>
        <w:ind w:left="720" w:hanging="720"/>
        <w:jc w:val="both"/>
        <w:rPr>
          <w:rFonts w:cs="Arial"/>
          <w:szCs w:val="24"/>
          <w:lang w:eastAsia="en-GB"/>
        </w:rPr>
      </w:pPr>
      <w:r>
        <w:rPr>
          <w:rFonts w:cs="Arial"/>
          <w:szCs w:val="24"/>
          <w:lang w:eastAsia="en-GB"/>
        </w:rPr>
        <w:t xml:space="preserve">     </w:t>
      </w:r>
      <w:r w:rsidR="00FC2A21">
        <w:rPr>
          <w:rFonts w:cs="Arial"/>
          <w:szCs w:val="24"/>
          <w:lang w:eastAsia="en-GB"/>
        </w:rPr>
        <w:tab/>
      </w:r>
      <w:r w:rsidRPr="002E0217">
        <w:rPr>
          <w:rFonts w:cs="Arial"/>
          <w:szCs w:val="24"/>
          <w:lang w:eastAsia="en-GB"/>
        </w:rPr>
        <w:t>The statutory guidance states: ‘Remuneration includes salary, expenses, bonuses, performance related pay, as well as contractual arrangements involving possible future severance payments.  Authorities are required to take account of this guidance when preparing their pay policy statements.</w:t>
      </w:r>
    </w:p>
    <w:p w14:paraId="5499CA2E" w14:textId="77777777" w:rsidR="00FA5AF9" w:rsidRPr="002E0217" w:rsidRDefault="00FA5AF9" w:rsidP="0073605A">
      <w:pPr>
        <w:autoSpaceDE w:val="0"/>
        <w:autoSpaceDN w:val="0"/>
        <w:adjustRightInd w:val="0"/>
        <w:ind w:left="284" w:hanging="568"/>
        <w:jc w:val="both"/>
        <w:rPr>
          <w:rFonts w:cs="Arial"/>
          <w:szCs w:val="24"/>
          <w:lang w:eastAsia="en-GB"/>
        </w:rPr>
      </w:pPr>
    </w:p>
    <w:p w14:paraId="2AEE2905" w14:textId="1339D20D" w:rsidR="00FA5AF9" w:rsidRDefault="00FA5AF9" w:rsidP="0073605A">
      <w:pPr>
        <w:autoSpaceDE w:val="0"/>
        <w:autoSpaceDN w:val="0"/>
        <w:adjustRightInd w:val="0"/>
        <w:ind w:left="720" w:hanging="720"/>
        <w:jc w:val="both"/>
        <w:rPr>
          <w:rFonts w:cs="Arial"/>
        </w:rPr>
      </w:pPr>
      <w:r>
        <w:rPr>
          <w:rFonts w:cs="Arial"/>
          <w:szCs w:val="24"/>
          <w:lang w:eastAsia="en-GB"/>
        </w:rPr>
        <w:t xml:space="preserve">     </w:t>
      </w:r>
      <w:r w:rsidR="00FC2A21">
        <w:rPr>
          <w:rFonts w:cs="Arial"/>
          <w:szCs w:val="24"/>
          <w:lang w:eastAsia="en-GB"/>
        </w:rPr>
        <w:tab/>
      </w:r>
      <w:r w:rsidRPr="002E0217">
        <w:rPr>
          <w:rFonts w:cs="Arial"/>
          <w:szCs w:val="24"/>
          <w:lang w:eastAsia="en-GB"/>
        </w:rPr>
        <w:t xml:space="preserve">The Council delegates authority to the Chief Officers’ Employment Panel for determination of any </w:t>
      </w:r>
      <w:r w:rsidRPr="002E0217">
        <w:rPr>
          <w:rFonts w:cs="Arial"/>
          <w:szCs w:val="24"/>
        </w:rPr>
        <w:t>remuneration package of £100,000 or payment on termination of employment amount to £100,000 or greater. Council also agreed that a summary of any remuneration packages or payments on termination of employment amounting to £100,000 or greater approved by the Chief Officers’ Employment Panel be reported for information to full Council.</w:t>
      </w:r>
    </w:p>
    <w:p w14:paraId="0DA86449" w14:textId="77777777" w:rsidR="00FA5AF9" w:rsidRDefault="00FA5AF9" w:rsidP="0073605A">
      <w:pPr>
        <w:autoSpaceDE w:val="0"/>
        <w:autoSpaceDN w:val="0"/>
        <w:adjustRightInd w:val="0"/>
        <w:ind w:left="720" w:hanging="720"/>
        <w:jc w:val="both"/>
        <w:rPr>
          <w:rFonts w:cs="Arial"/>
        </w:rPr>
      </w:pPr>
    </w:p>
    <w:p w14:paraId="2AF7D832" w14:textId="012DB662" w:rsidR="00FA5AF9" w:rsidRPr="00642CAB" w:rsidRDefault="00FA5AF9" w:rsidP="0073605A">
      <w:pPr>
        <w:ind w:left="720"/>
        <w:jc w:val="both"/>
        <w:rPr>
          <w:rFonts w:cs="Arial"/>
          <w:szCs w:val="24"/>
        </w:rPr>
      </w:pPr>
      <w:r w:rsidRPr="00642CAB">
        <w:rPr>
          <w:rFonts w:cs="Arial"/>
          <w:szCs w:val="24"/>
        </w:rPr>
        <w:t xml:space="preserve">Over the past three years roles have evolved within the Community Directorate, and there are currently four interim Directors who are employed on an external agency contract basis, and one other temporary Director who is acting up from a substantive post within the Council. </w:t>
      </w:r>
    </w:p>
    <w:p w14:paraId="53BD6017" w14:textId="42C6D5A3" w:rsidR="0073605A" w:rsidRDefault="002A2389" w:rsidP="001B2F19">
      <w:pPr>
        <w:spacing w:before="240"/>
        <w:ind w:firstLine="720"/>
        <w:rPr>
          <w:rFonts w:cs="Arial"/>
          <w:b/>
          <w:color w:val="000000" w:themeColor="text1"/>
          <w:sz w:val="28"/>
          <w:szCs w:val="28"/>
        </w:rPr>
      </w:pPr>
      <w:r w:rsidRPr="0073605A">
        <w:rPr>
          <w:rFonts w:cs="Arial"/>
          <w:b/>
          <w:color w:val="000000" w:themeColor="text1"/>
          <w:sz w:val="28"/>
          <w:szCs w:val="28"/>
        </w:rPr>
        <w:lastRenderedPageBreak/>
        <w:t xml:space="preserve">Current </w:t>
      </w:r>
      <w:r w:rsidR="00642CAB" w:rsidRPr="0073605A">
        <w:rPr>
          <w:rFonts w:cs="Arial"/>
          <w:b/>
          <w:color w:val="000000" w:themeColor="text1"/>
          <w:sz w:val="28"/>
          <w:szCs w:val="28"/>
        </w:rPr>
        <w:t>S</w:t>
      </w:r>
      <w:r w:rsidRPr="0073605A">
        <w:rPr>
          <w:rFonts w:cs="Arial"/>
          <w:b/>
          <w:color w:val="000000" w:themeColor="text1"/>
          <w:sz w:val="28"/>
          <w:szCs w:val="28"/>
        </w:rPr>
        <w:t>ituation</w:t>
      </w:r>
    </w:p>
    <w:p w14:paraId="60FEA9B3" w14:textId="77777777" w:rsidR="001B2F19" w:rsidRPr="0073605A" w:rsidRDefault="001B2F19" w:rsidP="001B2F19">
      <w:pPr>
        <w:ind w:firstLine="720"/>
        <w:rPr>
          <w:rFonts w:cs="Arial"/>
          <w:b/>
          <w:color w:val="000000" w:themeColor="text1"/>
          <w:sz w:val="28"/>
          <w:szCs w:val="28"/>
        </w:rPr>
      </w:pPr>
    </w:p>
    <w:p w14:paraId="01197B67" w14:textId="1BC7BA98" w:rsidR="00FA5AF9" w:rsidRPr="00C82491" w:rsidRDefault="00FA5AF9" w:rsidP="001B2F19">
      <w:pPr>
        <w:widowControl w:val="0"/>
        <w:tabs>
          <w:tab w:val="left" w:pos="868"/>
        </w:tabs>
        <w:autoSpaceDE w:val="0"/>
        <w:autoSpaceDN w:val="0"/>
        <w:ind w:right="259"/>
        <w:jc w:val="both"/>
        <w:rPr>
          <w:rFonts w:cs="Arial"/>
          <w:szCs w:val="24"/>
        </w:rPr>
      </w:pPr>
      <w:r w:rsidRPr="00C82491">
        <w:rPr>
          <w:rFonts w:cs="Arial"/>
          <w:szCs w:val="24"/>
        </w:rPr>
        <w:tab/>
      </w:r>
      <w:r w:rsidRPr="00C82491">
        <w:rPr>
          <w:rFonts w:cs="Arial"/>
          <w:szCs w:val="24"/>
        </w:rPr>
        <w:tab/>
        <w:t>The current roles (interim/act-up) reporting to the Corporate Director</w:t>
      </w:r>
      <w:r w:rsidRPr="00C82491">
        <w:rPr>
          <w:rFonts w:cs="Arial"/>
          <w:spacing w:val="1"/>
          <w:szCs w:val="24"/>
        </w:rPr>
        <w:t xml:space="preserve"> </w:t>
      </w:r>
      <w:r w:rsidRPr="00C82491">
        <w:rPr>
          <w:rFonts w:cs="Arial"/>
          <w:szCs w:val="24"/>
        </w:rPr>
        <w:t>are detailed below:</w:t>
      </w:r>
    </w:p>
    <w:p w14:paraId="499FDB1C" w14:textId="77777777" w:rsidR="00FA5AF9" w:rsidRPr="00C82491" w:rsidRDefault="00FA5AF9" w:rsidP="00FA5AF9">
      <w:pPr>
        <w:pStyle w:val="BodyText"/>
        <w:rPr>
          <w:szCs w:val="24"/>
        </w:rPr>
      </w:pPr>
    </w:p>
    <w:p w14:paraId="14A59FF6" w14:textId="5BE0A035" w:rsidR="00FA5AF9" w:rsidRPr="00C82491" w:rsidRDefault="00FA5AF9" w:rsidP="00915B7C">
      <w:pPr>
        <w:pStyle w:val="ListParagraph"/>
        <w:widowControl w:val="0"/>
        <w:numPr>
          <w:ilvl w:val="0"/>
          <w:numId w:val="26"/>
        </w:numPr>
        <w:tabs>
          <w:tab w:val="left" w:pos="1487"/>
        </w:tabs>
        <w:autoSpaceDE w:val="0"/>
        <w:autoSpaceDN w:val="0"/>
        <w:ind w:right="253"/>
        <w:jc w:val="both"/>
        <w:rPr>
          <w:sz w:val="24"/>
          <w:szCs w:val="24"/>
        </w:rPr>
      </w:pPr>
      <w:r w:rsidRPr="00C82491">
        <w:rPr>
          <w:sz w:val="24"/>
          <w:szCs w:val="24"/>
        </w:rPr>
        <w:t xml:space="preserve">The </w:t>
      </w:r>
      <w:r w:rsidR="00470EF3">
        <w:rPr>
          <w:sz w:val="24"/>
          <w:szCs w:val="24"/>
        </w:rPr>
        <w:t>I</w:t>
      </w:r>
      <w:r w:rsidRPr="00C82491">
        <w:rPr>
          <w:sz w:val="24"/>
          <w:szCs w:val="24"/>
        </w:rPr>
        <w:t xml:space="preserve">nterim Divisional Director Environmental Services </w:t>
      </w:r>
    </w:p>
    <w:p w14:paraId="30F656B1" w14:textId="77777777" w:rsidR="00FA5AF9" w:rsidRPr="00C82491" w:rsidRDefault="00FA5AF9" w:rsidP="00FA5AF9">
      <w:pPr>
        <w:pStyle w:val="BodyText"/>
        <w:spacing w:before="1"/>
        <w:rPr>
          <w:szCs w:val="24"/>
        </w:rPr>
      </w:pPr>
    </w:p>
    <w:p w14:paraId="75689239" w14:textId="43A8BFD2" w:rsidR="00FA5AF9" w:rsidRPr="00C82491" w:rsidRDefault="00FA5AF9" w:rsidP="00915B7C">
      <w:pPr>
        <w:pStyle w:val="ListParagraph"/>
        <w:widowControl w:val="0"/>
        <w:numPr>
          <w:ilvl w:val="0"/>
          <w:numId w:val="26"/>
        </w:numPr>
        <w:tabs>
          <w:tab w:val="left" w:pos="1487"/>
        </w:tabs>
        <w:autoSpaceDE w:val="0"/>
        <w:autoSpaceDN w:val="0"/>
        <w:ind w:right="251"/>
        <w:jc w:val="both"/>
        <w:rPr>
          <w:sz w:val="24"/>
          <w:szCs w:val="24"/>
        </w:rPr>
      </w:pPr>
      <w:r w:rsidRPr="00C82491">
        <w:rPr>
          <w:sz w:val="24"/>
          <w:szCs w:val="24"/>
        </w:rPr>
        <w:t xml:space="preserve">The Acting Director Economy and Culture </w:t>
      </w:r>
    </w:p>
    <w:p w14:paraId="47BE9150" w14:textId="77777777" w:rsidR="00FA5AF9" w:rsidRPr="00C82491" w:rsidRDefault="00FA5AF9" w:rsidP="00FA5AF9">
      <w:pPr>
        <w:pStyle w:val="BodyText"/>
        <w:spacing w:before="1"/>
        <w:rPr>
          <w:szCs w:val="24"/>
        </w:rPr>
      </w:pPr>
    </w:p>
    <w:p w14:paraId="77455023" w14:textId="011B427D" w:rsidR="00FA5AF9" w:rsidRPr="00C82491" w:rsidRDefault="00FA5AF9" w:rsidP="00915B7C">
      <w:pPr>
        <w:pStyle w:val="ListParagraph"/>
        <w:widowControl w:val="0"/>
        <w:numPr>
          <w:ilvl w:val="0"/>
          <w:numId w:val="26"/>
        </w:numPr>
        <w:tabs>
          <w:tab w:val="left" w:pos="1487"/>
        </w:tabs>
        <w:autoSpaceDE w:val="0"/>
        <w:autoSpaceDN w:val="0"/>
        <w:ind w:right="252"/>
        <w:jc w:val="both"/>
        <w:rPr>
          <w:sz w:val="24"/>
          <w:szCs w:val="24"/>
        </w:rPr>
      </w:pPr>
      <w:r w:rsidRPr="00C82491">
        <w:rPr>
          <w:sz w:val="24"/>
          <w:szCs w:val="24"/>
        </w:rPr>
        <w:t xml:space="preserve">The </w:t>
      </w:r>
      <w:r w:rsidR="00470EF3">
        <w:rPr>
          <w:sz w:val="24"/>
          <w:szCs w:val="24"/>
        </w:rPr>
        <w:t>I</w:t>
      </w:r>
      <w:r w:rsidRPr="00C82491">
        <w:rPr>
          <w:sz w:val="24"/>
          <w:szCs w:val="24"/>
        </w:rPr>
        <w:t xml:space="preserve">nterim Director of Commercial Development </w:t>
      </w:r>
    </w:p>
    <w:p w14:paraId="7DB17213" w14:textId="77777777" w:rsidR="00FA5AF9" w:rsidRPr="00C82491" w:rsidRDefault="00FA5AF9" w:rsidP="00FA5AF9">
      <w:pPr>
        <w:widowControl w:val="0"/>
        <w:tabs>
          <w:tab w:val="left" w:pos="1487"/>
        </w:tabs>
        <w:autoSpaceDE w:val="0"/>
        <w:autoSpaceDN w:val="0"/>
        <w:ind w:left="1486" w:right="252"/>
        <w:jc w:val="both"/>
        <w:rPr>
          <w:rFonts w:cs="Arial"/>
          <w:szCs w:val="24"/>
        </w:rPr>
      </w:pPr>
    </w:p>
    <w:p w14:paraId="193E8C76" w14:textId="51FDBD3C" w:rsidR="00FA5AF9" w:rsidRPr="00C82491" w:rsidRDefault="00FA5AF9" w:rsidP="00915B7C">
      <w:pPr>
        <w:pStyle w:val="ListParagraph"/>
        <w:widowControl w:val="0"/>
        <w:numPr>
          <w:ilvl w:val="0"/>
          <w:numId w:val="26"/>
        </w:numPr>
        <w:tabs>
          <w:tab w:val="left" w:pos="1487"/>
        </w:tabs>
        <w:autoSpaceDE w:val="0"/>
        <w:autoSpaceDN w:val="0"/>
        <w:ind w:right="254"/>
        <w:jc w:val="both"/>
        <w:rPr>
          <w:sz w:val="24"/>
          <w:szCs w:val="24"/>
        </w:rPr>
      </w:pPr>
      <w:r w:rsidRPr="00C82491">
        <w:rPr>
          <w:sz w:val="24"/>
          <w:szCs w:val="24"/>
        </w:rPr>
        <w:t xml:space="preserve">The Interim Director of Housing </w:t>
      </w:r>
    </w:p>
    <w:p w14:paraId="0F9F4E28" w14:textId="77777777" w:rsidR="00FA5AF9" w:rsidRPr="00C82491" w:rsidRDefault="00FA5AF9" w:rsidP="00FA5AF9">
      <w:pPr>
        <w:pStyle w:val="BodyText"/>
        <w:spacing w:before="1"/>
        <w:rPr>
          <w:szCs w:val="24"/>
        </w:rPr>
      </w:pPr>
    </w:p>
    <w:p w14:paraId="6D860C5A" w14:textId="2FA5269C" w:rsidR="00FA5AF9" w:rsidRPr="00C82491" w:rsidRDefault="00FA5AF9" w:rsidP="00915B7C">
      <w:pPr>
        <w:pStyle w:val="ListParagraph"/>
        <w:widowControl w:val="0"/>
        <w:numPr>
          <w:ilvl w:val="0"/>
          <w:numId w:val="26"/>
        </w:numPr>
        <w:tabs>
          <w:tab w:val="left" w:pos="1487"/>
        </w:tabs>
        <w:autoSpaceDE w:val="0"/>
        <w:autoSpaceDN w:val="0"/>
        <w:ind w:right="250"/>
        <w:jc w:val="both"/>
        <w:rPr>
          <w:sz w:val="24"/>
          <w:szCs w:val="24"/>
        </w:rPr>
      </w:pPr>
      <w:r w:rsidRPr="00C82491">
        <w:rPr>
          <w:sz w:val="24"/>
          <w:szCs w:val="24"/>
        </w:rPr>
        <w:t xml:space="preserve">The Interim Director of Regeneration </w:t>
      </w:r>
    </w:p>
    <w:p w14:paraId="40DFBFF7" w14:textId="77777777" w:rsidR="00FA5AF9" w:rsidRPr="00C82491" w:rsidRDefault="00FA5AF9" w:rsidP="00FA5AF9">
      <w:pPr>
        <w:jc w:val="both"/>
        <w:rPr>
          <w:rFonts w:cs="Arial"/>
          <w:szCs w:val="24"/>
        </w:rPr>
      </w:pPr>
    </w:p>
    <w:p w14:paraId="24D5EC3D" w14:textId="3E67DAC6" w:rsidR="00FA5AF9" w:rsidRPr="00C82491" w:rsidRDefault="00FA5AF9" w:rsidP="00915B7C">
      <w:pPr>
        <w:pStyle w:val="ListParagraph"/>
        <w:numPr>
          <w:ilvl w:val="0"/>
          <w:numId w:val="26"/>
        </w:numPr>
        <w:jc w:val="both"/>
        <w:rPr>
          <w:sz w:val="24"/>
          <w:szCs w:val="24"/>
        </w:rPr>
      </w:pPr>
      <w:r w:rsidRPr="00C82491">
        <w:rPr>
          <w:sz w:val="24"/>
          <w:szCs w:val="24"/>
        </w:rPr>
        <w:t xml:space="preserve">The </w:t>
      </w:r>
      <w:r w:rsidR="00470EF3">
        <w:rPr>
          <w:sz w:val="24"/>
          <w:szCs w:val="24"/>
        </w:rPr>
        <w:t>I</w:t>
      </w:r>
      <w:r w:rsidRPr="00C82491">
        <w:rPr>
          <w:sz w:val="24"/>
          <w:szCs w:val="24"/>
        </w:rPr>
        <w:t>nterim</w:t>
      </w:r>
      <w:r w:rsidRPr="00C82491">
        <w:rPr>
          <w:spacing w:val="1"/>
          <w:sz w:val="24"/>
          <w:szCs w:val="24"/>
        </w:rPr>
        <w:t xml:space="preserve"> </w:t>
      </w:r>
      <w:r w:rsidRPr="00C82491">
        <w:rPr>
          <w:sz w:val="24"/>
          <w:szCs w:val="24"/>
        </w:rPr>
        <w:t>Chief Planning officer</w:t>
      </w:r>
    </w:p>
    <w:p w14:paraId="30FB8396" w14:textId="3BF3E304" w:rsidR="00FA5AF9" w:rsidRPr="00C82491" w:rsidRDefault="00FA5AF9" w:rsidP="00FA5AF9">
      <w:pPr>
        <w:jc w:val="both"/>
        <w:rPr>
          <w:rFonts w:cs="Arial"/>
          <w:szCs w:val="24"/>
        </w:rPr>
      </w:pPr>
    </w:p>
    <w:p w14:paraId="3FA60434" w14:textId="77777777" w:rsidR="00FA5AF9" w:rsidRPr="00C82491" w:rsidRDefault="00FA5AF9" w:rsidP="001B2F19">
      <w:pPr>
        <w:autoSpaceDE w:val="0"/>
        <w:autoSpaceDN w:val="0"/>
        <w:adjustRightInd w:val="0"/>
        <w:ind w:firstLine="720"/>
        <w:rPr>
          <w:rFonts w:cs="Arial"/>
          <w:b/>
          <w:bCs/>
          <w:szCs w:val="24"/>
          <w:lang w:eastAsia="en-GB"/>
        </w:rPr>
      </w:pPr>
      <w:r w:rsidRPr="00C82491">
        <w:rPr>
          <w:rFonts w:cs="Arial"/>
          <w:b/>
          <w:bCs/>
          <w:szCs w:val="24"/>
          <w:lang w:eastAsia="en-GB"/>
        </w:rPr>
        <w:t xml:space="preserve">Established Structure Prior to Restructure </w:t>
      </w:r>
    </w:p>
    <w:p w14:paraId="5EFC270A" w14:textId="77777777" w:rsidR="00FA5AF9" w:rsidRPr="00C82491" w:rsidRDefault="00FA5AF9" w:rsidP="00FA5AF9">
      <w:pPr>
        <w:autoSpaceDE w:val="0"/>
        <w:autoSpaceDN w:val="0"/>
        <w:adjustRightInd w:val="0"/>
        <w:rPr>
          <w:rFonts w:cs="Arial"/>
          <w:b/>
          <w:bCs/>
          <w:szCs w:val="24"/>
          <w:lang w:eastAsia="en-GB"/>
        </w:rPr>
      </w:pPr>
    </w:p>
    <w:p w14:paraId="0A7296E8" w14:textId="13DA9769" w:rsidR="00FA5AF9" w:rsidRPr="00C82491" w:rsidRDefault="00FA5AF9" w:rsidP="00FA5AF9">
      <w:pPr>
        <w:autoSpaceDE w:val="0"/>
        <w:autoSpaceDN w:val="0"/>
        <w:adjustRightInd w:val="0"/>
        <w:ind w:left="720" w:hanging="720"/>
        <w:rPr>
          <w:rFonts w:cs="Arial"/>
          <w:szCs w:val="24"/>
          <w:lang w:eastAsia="en-GB"/>
        </w:rPr>
      </w:pPr>
      <w:r w:rsidRPr="00C82491">
        <w:rPr>
          <w:rFonts w:cs="Arial"/>
          <w:szCs w:val="24"/>
          <w:lang w:eastAsia="en-GB"/>
        </w:rPr>
        <w:t xml:space="preserve">   </w:t>
      </w:r>
      <w:r w:rsidR="006F37D6" w:rsidRPr="00C82491">
        <w:rPr>
          <w:rFonts w:cs="Arial"/>
          <w:szCs w:val="24"/>
          <w:lang w:eastAsia="en-GB"/>
        </w:rPr>
        <w:t xml:space="preserve">  </w:t>
      </w:r>
      <w:r w:rsidR="00642CAB" w:rsidRPr="00C82491">
        <w:rPr>
          <w:rFonts w:cs="Arial"/>
          <w:szCs w:val="24"/>
          <w:lang w:eastAsia="en-GB"/>
        </w:rPr>
        <w:t xml:space="preserve">2.1 </w:t>
      </w:r>
      <w:r w:rsidRPr="00C82491">
        <w:rPr>
          <w:rFonts w:cs="Arial"/>
          <w:szCs w:val="24"/>
        </w:rPr>
        <w:t>The</w:t>
      </w:r>
      <w:r w:rsidRPr="00C82491">
        <w:rPr>
          <w:rFonts w:cs="Arial"/>
          <w:spacing w:val="-2"/>
          <w:szCs w:val="24"/>
        </w:rPr>
        <w:t xml:space="preserve"> </w:t>
      </w:r>
      <w:r w:rsidRPr="00C82491">
        <w:rPr>
          <w:rFonts w:cs="Arial"/>
          <w:szCs w:val="24"/>
        </w:rPr>
        <w:t>established</w:t>
      </w:r>
      <w:r w:rsidRPr="00C82491">
        <w:rPr>
          <w:rFonts w:cs="Arial"/>
          <w:spacing w:val="-2"/>
          <w:szCs w:val="24"/>
        </w:rPr>
        <w:t xml:space="preserve"> </w:t>
      </w:r>
      <w:r w:rsidRPr="00C82491">
        <w:rPr>
          <w:rFonts w:cs="Arial"/>
          <w:szCs w:val="24"/>
        </w:rPr>
        <w:t>senior</w:t>
      </w:r>
      <w:r w:rsidRPr="00C82491">
        <w:rPr>
          <w:rFonts w:cs="Arial"/>
          <w:spacing w:val="-1"/>
          <w:szCs w:val="24"/>
        </w:rPr>
        <w:t xml:space="preserve"> </w:t>
      </w:r>
      <w:r w:rsidRPr="00C82491">
        <w:rPr>
          <w:rFonts w:cs="Arial"/>
          <w:szCs w:val="24"/>
        </w:rPr>
        <w:t>management</w:t>
      </w:r>
      <w:r w:rsidRPr="00C82491">
        <w:rPr>
          <w:rFonts w:cs="Arial"/>
          <w:spacing w:val="1"/>
          <w:szCs w:val="24"/>
        </w:rPr>
        <w:t xml:space="preserve"> </w:t>
      </w:r>
      <w:r w:rsidRPr="00C82491">
        <w:rPr>
          <w:rFonts w:cs="Arial"/>
          <w:szCs w:val="24"/>
        </w:rPr>
        <w:t>structure</w:t>
      </w:r>
      <w:r w:rsidRPr="00C82491">
        <w:rPr>
          <w:rFonts w:cs="Arial"/>
          <w:spacing w:val="-5"/>
          <w:szCs w:val="24"/>
        </w:rPr>
        <w:t xml:space="preserve"> </w:t>
      </w:r>
      <w:r w:rsidRPr="00C82491">
        <w:rPr>
          <w:rFonts w:cs="Arial"/>
          <w:szCs w:val="24"/>
        </w:rPr>
        <w:t>for</w:t>
      </w:r>
      <w:r w:rsidRPr="00C82491">
        <w:rPr>
          <w:rFonts w:cs="Arial"/>
          <w:spacing w:val="-3"/>
          <w:szCs w:val="24"/>
        </w:rPr>
        <w:t xml:space="preserve"> </w:t>
      </w:r>
      <w:r w:rsidRPr="00C82491">
        <w:rPr>
          <w:rFonts w:cs="Arial"/>
          <w:szCs w:val="24"/>
        </w:rPr>
        <w:t>the</w:t>
      </w:r>
      <w:r w:rsidRPr="00C82491">
        <w:rPr>
          <w:rFonts w:cs="Arial"/>
          <w:spacing w:val="-3"/>
          <w:szCs w:val="24"/>
        </w:rPr>
        <w:t xml:space="preserve"> </w:t>
      </w:r>
      <w:r w:rsidRPr="00C82491">
        <w:rPr>
          <w:rFonts w:cs="Arial"/>
          <w:szCs w:val="24"/>
        </w:rPr>
        <w:t>Community Directorate</w:t>
      </w:r>
      <w:r w:rsidRPr="00C82491">
        <w:rPr>
          <w:rFonts w:cs="Arial"/>
          <w:spacing w:val="-2"/>
          <w:szCs w:val="24"/>
        </w:rPr>
        <w:t xml:space="preserve"> prior to the restructure was: </w:t>
      </w:r>
    </w:p>
    <w:p w14:paraId="691407D0" w14:textId="77777777" w:rsidR="00FA5AF9" w:rsidRPr="00C82491" w:rsidRDefault="00FA5AF9" w:rsidP="00FA5AF9">
      <w:pPr>
        <w:autoSpaceDE w:val="0"/>
        <w:autoSpaceDN w:val="0"/>
        <w:adjustRightInd w:val="0"/>
        <w:rPr>
          <w:rFonts w:cs="Arial"/>
          <w:szCs w:val="24"/>
          <w:lang w:eastAsia="en-GB"/>
        </w:rPr>
      </w:pPr>
    </w:p>
    <w:p w14:paraId="407CA5FB" w14:textId="77777777" w:rsidR="00FA5AF9" w:rsidRPr="00C82491" w:rsidRDefault="00FA5AF9" w:rsidP="00FA5AF9">
      <w:pPr>
        <w:pStyle w:val="ListParagraph"/>
        <w:widowControl w:val="0"/>
        <w:numPr>
          <w:ilvl w:val="2"/>
          <w:numId w:val="21"/>
        </w:numPr>
        <w:tabs>
          <w:tab w:val="left" w:pos="1352"/>
          <w:tab w:val="left" w:pos="1353"/>
        </w:tabs>
        <w:autoSpaceDE w:val="0"/>
        <w:autoSpaceDN w:val="0"/>
        <w:spacing w:before="1" w:line="269" w:lineRule="exact"/>
        <w:jc w:val="both"/>
        <w:rPr>
          <w:sz w:val="24"/>
          <w:szCs w:val="24"/>
        </w:rPr>
      </w:pPr>
      <w:r w:rsidRPr="00C82491">
        <w:rPr>
          <w:sz w:val="24"/>
          <w:szCs w:val="24"/>
        </w:rPr>
        <w:t xml:space="preserve"> Corporate</w:t>
      </w:r>
      <w:r w:rsidRPr="00C82491">
        <w:rPr>
          <w:spacing w:val="-3"/>
          <w:sz w:val="24"/>
          <w:szCs w:val="24"/>
        </w:rPr>
        <w:t xml:space="preserve"> </w:t>
      </w:r>
      <w:r w:rsidRPr="00C82491">
        <w:rPr>
          <w:sz w:val="24"/>
          <w:szCs w:val="24"/>
        </w:rPr>
        <w:t>Director</w:t>
      </w:r>
    </w:p>
    <w:p w14:paraId="08F86BD9" w14:textId="77777777" w:rsidR="00FA5AF9" w:rsidRPr="00C82491" w:rsidRDefault="00FA5AF9" w:rsidP="00FA5AF9">
      <w:pPr>
        <w:pStyle w:val="ListParagraph"/>
        <w:widowControl w:val="0"/>
        <w:numPr>
          <w:ilvl w:val="2"/>
          <w:numId w:val="21"/>
        </w:numPr>
        <w:tabs>
          <w:tab w:val="left" w:pos="1352"/>
          <w:tab w:val="left" w:pos="1353"/>
        </w:tabs>
        <w:autoSpaceDE w:val="0"/>
        <w:autoSpaceDN w:val="0"/>
        <w:spacing w:line="268" w:lineRule="exact"/>
        <w:ind w:hanging="361"/>
        <w:jc w:val="both"/>
        <w:rPr>
          <w:sz w:val="24"/>
          <w:szCs w:val="24"/>
        </w:rPr>
      </w:pPr>
      <w:r w:rsidRPr="00C82491">
        <w:rPr>
          <w:sz w:val="24"/>
          <w:szCs w:val="24"/>
        </w:rPr>
        <w:t xml:space="preserve"> Divisional</w:t>
      </w:r>
      <w:r w:rsidRPr="00C82491">
        <w:rPr>
          <w:spacing w:val="-3"/>
          <w:sz w:val="24"/>
          <w:szCs w:val="24"/>
        </w:rPr>
        <w:t xml:space="preserve"> </w:t>
      </w:r>
      <w:r w:rsidRPr="00C82491">
        <w:rPr>
          <w:sz w:val="24"/>
          <w:szCs w:val="24"/>
        </w:rPr>
        <w:t>Director Environment</w:t>
      </w:r>
      <w:r w:rsidRPr="00C82491">
        <w:rPr>
          <w:spacing w:val="-4"/>
          <w:sz w:val="24"/>
          <w:szCs w:val="24"/>
        </w:rPr>
        <w:t xml:space="preserve"> </w:t>
      </w:r>
      <w:r w:rsidRPr="00C82491">
        <w:rPr>
          <w:sz w:val="24"/>
          <w:szCs w:val="24"/>
        </w:rPr>
        <w:t>and</w:t>
      </w:r>
      <w:r w:rsidRPr="00C82491">
        <w:rPr>
          <w:spacing w:val="-2"/>
          <w:sz w:val="24"/>
          <w:szCs w:val="24"/>
        </w:rPr>
        <w:t xml:space="preserve"> </w:t>
      </w:r>
      <w:r w:rsidRPr="00C82491">
        <w:rPr>
          <w:sz w:val="24"/>
          <w:szCs w:val="24"/>
        </w:rPr>
        <w:t>Culture</w:t>
      </w:r>
    </w:p>
    <w:p w14:paraId="3D4E1942" w14:textId="77777777" w:rsidR="00FA5AF9" w:rsidRPr="00C82491" w:rsidRDefault="00FA5AF9" w:rsidP="00FA5AF9">
      <w:pPr>
        <w:pStyle w:val="ListParagraph"/>
        <w:widowControl w:val="0"/>
        <w:numPr>
          <w:ilvl w:val="2"/>
          <w:numId w:val="21"/>
        </w:numPr>
        <w:tabs>
          <w:tab w:val="left" w:pos="1352"/>
          <w:tab w:val="left" w:pos="1353"/>
        </w:tabs>
        <w:autoSpaceDE w:val="0"/>
        <w:autoSpaceDN w:val="0"/>
        <w:spacing w:line="268" w:lineRule="exact"/>
        <w:ind w:hanging="361"/>
        <w:jc w:val="both"/>
        <w:rPr>
          <w:sz w:val="24"/>
          <w:szCs w:val="24"/>
        </w:rPr>
      </w:pPr>
      <w:r w:rsidRPr="00C82491">
        <w:rPr>
          <w:sz w:val="24"/>
          <w:szCs w:val="24"/>
        </w:rPr>
        <w:t xml:space="preserve"> Divisional</w:t>
      </w:r>
      <w:r w:rsidRPr="00C82491">
        <w:rPr>
          <w:spacing w:val="-3"/>
          <w:sz w:val="24"/>
          <w:szCs w:val="24"/>
        </w:rPr>
        <w:t xml:space="preserve"> </w:t>
      </w:r>
      <w:r w:rsidRPr="00C82491">
        <w:rPr>
          <w:sz w:val="24"/>
          <w:szCs w:val="24"/>
        </w:rPr>
        <w:t>Director Housing</w:t>
      </w:r>
    </w:p>
    <w:p w14:paraId="782BC001" w14:textId="77777777" w:rsidR="00FA5AF9" w:rsidRPr="00C82491" w:rsidRDefault="00FA5AF9" w:rsidP="00FA5AF9">
      <w:pPr>
        <w:pStyle w:val="ListParagraph"/>
        <w:widowControl w:val="0"/>
        <w:numPr>
          <w:ilvl w:val="2"/>
          <w:numId w:val="21"/>
        </w:numPr>
        <w:tabs>
          <w:tab w:val="left" w:pos="1352"/>
          <w:tab w:val="left" w:pos="1353"/>
        </w:tabs>
        <w:autoSpaceDE w:val="0"/>
        <w:autoSpaceDN w:val="0"/>
        <w:spacing w:line="268" w:lineRule="exact"/>
        <w:ind w:hanging="361"/>
        <w:jc w:val="both"/>
        <w:rPr>
          <w:sz w:val="24"/>
          <w:szCs w:val="24"/>
        </w:rPr>
      </w:pPr>
      <w:r w:rsidRPr="00C82491">
        <w:rPr>
          <w:sz w:val="24"/>
          <w:szCs w:val="24"/>
        </w:rPr>
        <w:t xml:space="preserve"> Divisional</w:t>
      </w:r>
      <w:r w:rsidRPr="00C82491">
        <w:rPr>
          <w:spacing w:val="-3"/>
          <w:sz w:val="24"/>
          <w:szCs w:val="24"/>
        </w:rPr>
        <w:t xml:space="preserve"> </w:t>
      </w:r>
      <w:r w:rsidRPr="00C82491">
        <w:rPr>
          <w:sz w:val="24"/>
          <w:szCs w:val="24"/>
        </w:rPr>
        <w:t>Director Commercial</w:t>
      </w:r>
    </w:p>
    <w:p w14:paraId="4171EE0F" w14:textId="77777777" w:rsidR="00FA5AF9" w:rsidRPr="00C82491" w:rsidRDefault="00FA5AF9" w:rsidP="00FA5AF9">
      <w:pPr>
        <w:pStyle w:val="ListParagraph"/>
        <w:widowControl w:val="0"/>
        <w:numPr>
          <w:ilvl w:val="2"/>
          <w:numId w:val="21"/>
        </w:numPr>
        <w:tabs>
          <w:tab w:val="left" w:pos="1352"/>
          <w:tab w:val="left" w:pos="1353"/>
        </w:tabs>
        <w:autoSpaceDE w:val="0"/>
        <w:autoSpaceDN w:val="0"/>
        <w:spacing w:line="268" w:lineRule="exact"/>
        <w:ind w:hanging="361"/>
        <w:jc w:val="both"/>
        <w:rPr>
          <w:sz w:val="24"/>
          <w:szCs w:val="24"/>
        </w:rPr>
      </w:pPr>
      <w:r w:rsidRPr="00C82491">
        <w:rPr>
          <w:sz w:val="24"/>
          <w:szCs w:val="24"/>
        </w:rPr>
        <w:t xml:space="preserve"> Divisional</w:t>
      </w:r>
      <w:r w:rsidRPr="00C82491">
        <w:rPr>
          <w:spacing w:val="-4"/>
          <w:sz w:val="24"/>
          <w:szCs w:val="24"/>
        </w:rPr>
        <w:t xml:space="preserve"> </w:t>
      </w:r>
      <w:r w:rsidRPr="00C82491">
        <w:rPr>
          <w:sz w:val="24"/>
          <w:szCs w:val="24"/>
        </w:rPr>
        <w:t>Director Regeneration,</w:t>
      </w:r>
      <w:r w:rsidRPr="00C82491">
        <w:rPr>
          <w:spacing w:val="-3"/>
          <w:sz w:val="24"/>
          <w:szCs w:val="24"/>
        </w:rPr>
        <w:t xml:space="preserve"> </w:t>
      </w:r>
      <w:proofErr w:type="gramStart"/>
      <w:r w:rsidRPr="00C82491">
        <w:rPr>
          <w:sz w:val="24"/>
          <w:szCs w:val="24"/>
        </w:rPr>
        <w:t>Enterprise</w:t>
      </w:r>
      <w:proofErr w:type="gramEnd"/>
      <w:r w:rsidRPr="00C82491">
        <w:rPr>
          <w:spacing w:val="-4"/>
          <w:sz w:val="24"/>
          <w:szCs w:val="24"/>
        </w:rPr>
        <w:t xml:space="preserve"> </w:t>
      </w:r>
      <w:r w:rsidRPr="00C82491">
        <w:rPr>
          <w:sz w:val="24"/>
          <w:szCs w:val="24"/>
        </w:rPr>
        <w:t>and</w:t>
      </w:r>
      <w:r w:rsidRPr="00C82491">
        <w:rPr>
          <w:spacing w:val="-4"/>
          <w:sz w:val="24"/>
          <w:szCs w:val="24"/>
        </w:rPr>
        <w:t xml:space="preserve"> </w:t>
      </w:r>
      <w:r w:rsidRPr="00C82491">
        <w:rPr>
          <w:sz w:val="24"/>
          <w:szCs w:val="24"/>
        </w:rPr>
        <w:t>Planning</w:t>
      </w:r>
    </w:p>
    <w:p w14:paraId="4AC68D7D" w14:textId="77777777" w:rsidR="00FA5AF9" w:rsidRPr="00C82491" w:rsidRDefault="00FA5AF9" w:rsidP="00FA5AF9">
      <w:pPr>
        <w:autoSpaceDE w:val="0"/>
        <w:autoSpaceDN w:val="0"/>
        <w:adjustRightInd w:val="0"/>
        <w:rPr>
          <w:rFonts w:cs="Arial"/>
          <w:szCs w:val="24"/>
          <w:lang w:eastAsia="en-GB"/>
        </w:rPr>
      </w:pPr>
    </w:p>
    <w:p w14:paraId="3E2EDEA9" w14:textId="55CF2305" w:rsidR="00FA5AF9" w:rsidRPr="00C82491" w:rsidRDefault="0073605A" w:rsidP="00FA5AF9">
      <w:pPr>
        <w:autoSpaceDE w:val="0"/>
        <w:autoSpaceDN w:val="0"/>
        <w:adjustRightInd w:val="0"/>
        <w:rPr>
          <w:rFonts w:cs="Arial"/>
          <w:b/>
          <w:bCs/>
          <w:szCs w:val="24"/>
          <w:lang w:eastAsia="en-GB"/>
        </w:rPr>
      </w:pPr>
      <w:r>
        <w:rPr>
          <w:rFonts w:cs="Arial"/>
          <w:b/>
          <w:szCs w:val="24"/>
        </w:rPr>
        <w:t xml:space="preserve">   </w:t>
      </w:r>
      <w:r>
        <w:rPr>
          <w:rFonts w:cs="Arial"/>
          <w:b/>
          <w:szCs w:val="24"/>
        </w:rPr>
        <w:tab/>
      </w:r>
      <w:r w:rsidR="00FA5AF9" w:rsidRPr="00C82491">
        <w:rPr>
          <w:rFonts w:cs="Arial"/>
          <w:b/>
          <w:bCs/>
          <w:szCs w:val="24"/>
          <w:lang w:eastAsia="en-GB"/>
        </w:rPr>
        <w:t xml:space="preserve">Interim Structure Prior to Restructure </w:t>
      </w:r>
      <w:r w:rsidR="001B2F19">
        <w:rPr>
          <w:rFonts w:cs="Arial"/>
          <w:b/>
          <w:bCs/>
          <w:szCs w:val="24"/>
          <w:lang w:eastAsia="en-GB"/>
        </w:rPr>
        <w:t>(Appendix 1</w:t>
      </w:r>
      <w:r w:rsidR="001A6807">
        <w:rPr>
          <w:rFonts w:cs="Arial"/>
          <w:b/>
          <w:bCs/>
          <w:szCs w:val="24"/>
          <w:lang w:eastAsia="en-GB"/>
        </w:rPr>
        <w:t>a</w:t>
      </w:r>
      <w:r w:rsidR="001B2F19">
        <w:rPr>
          <w:rFonts w:cs="Arial"/>
          <w:b/>
          <w:bCs/>
          <w:szCs w:val="24"/>
          <w:lang w:eastAsia="en-GB"/>
        </w:rPr>
        <w:t>)</w:t>
      </w:r>
    </w:p>
    <w:p w14:paraId="2720C29A" w14:textId="77777777" w:rsidR="00FA5AF9" w:rsidRPr="00C82491" w:rsidRDefault="00FA5AF9" w:rsidP="00FA5AF9">
      <w:pPr>
        <w:autoSpaceDE w:val="0"/>
        <w:autoSpaceDN w:val="0"/>
        <w:adjustRightInd w:val="0"/>
        <w:rPr>
          <w:rFonts w:cs="Arial"/>
          <w:szCs w:val="24"/>
          <w:lang w:eastAsia="en-GB"/>
        </w:rPr>
      </w:pPr>
    </w:p>
    <w:p w14:paraId="2ED6532E" w14:textId="51198463" w:rsidR="00FA5AF9" w:rsidRPr="00C82491" w:rsidRDefault="00FA5AF9" w:rsidP="00FA5AF9">
      <w:pPr>
        <w:widowControl w:val="0"/>
        <w:tabs>
          <w:tab w:val="left" w:pos="868"/>
        </w:tabs>
        <w:autoSpaceDE w:val="0"/>
        <w:autoSpaceDN w:val="0"/>
        <w:ind w:left="720" w:right="254" w:hanging="720"/>
        <w:rPr>
          <w:rFonts w:cs="Arial"/>
          <w:spacing w:val="1"/>
          <w:szCs w:val="24"/>
        </w:rPr>
      </w:pPr>
      <w:r w:rsidRPr="00C82491">
        <w:rPr>
          <w:rFonts w:cs="Arial"/>
          <w:szCs w:val="24"/>
        </w:rPr>
        <w:t xml:space="preserve">   </w:t>
      </w:r>
      <w:r w:rsidR="006F37D6" w:rsidRPr="00C82491">
        <w:rPr>
          <w:rFonts w:cs="Arial"/>
          <w:szCs w:val="24"/>
        </w:rPr>
        <w:t xml:space="preserve">  2.2</w:t>
      </w:r>
      <w:r w:rsidR="006F37D6" w:rsidRPr="00C82491">
        <w:rPr>
          <w:rFonts w:cs="Arial"/>
          <w:szCs w:val="24"/>
        </w:rPr>
        <w:tab/>
      </w:r>
      <w:r w:rsidRPr="00C82491">
        <w:rPr>
          <w:rFonts w:cs="Arial"/>
          <w:szCs w:val="24"/>
        </w:rPr>
        <w:t>Over the past</w:t>
      </w:r>
      <w:r w:rsidRPr="00C82491">
        <w:rPr>
          <w:rFonts w:cs="Arial"/>
          <w:spacing w:val="1"/>
          <w:szCs w:val="24"/>
        </w:rPr>
        <w:t xml:space="preserve"> </w:t>
      </w:r>
      <w:r w:rsidRPr="00C82491">
        <w:rPr>
          <w:rFonts w:cs="Arial"/>
          <w:szCs w:val="24"/>
        </w:rPr>
        <w:t>3</w:t>
      </w:r>
      <w:r w:rsidRPr="00C82491">
        <w:rPr>
          <w:rFonts w:cs="Arial"/>
          <w:spacing w:val="1"/>
          <w:szCs w:val="24"/>
        </w:rPr>
        <w:t xml:space="preserve"> </w:t>
      </w:r>
      <w:r w:rsidRPr="00C82491">
        <w:rPr>
          <w:rFonts w:cs="Arial"/>
          <w:szCs w:val="24"/>
        </w:rPr>
        <w:t xml:space="preserve">years and </w:t>
      </w:r>
      <w:r w:rsidRPr="00C82491">
        <w:rPr>
          <w:rFonts w:cs="Arial"/>
          <w:spacing w:val="1"/>
          <w:szCs w:val="24"/>
        </w:rPr>
        <w:t xml:space="preserve">prior to the Director tier restructure, roles </w:t>
      </w:r>
      <w:r w:rsidRPr="00C82491">
        <w:rPr>
          <w:rFonts w:cs="Arial"/>
          <w:szCs w:val="24"/>
        </w:rPr>
        <w:t>evolved with</w:t>
      </w:r>
      <w:r w:rsidRPr="00C82491">
        <w:rPr>
          <w:rFonts w:cs="Arial"/>
          <w:spacing w:val="1"/>
          <w:szCs w:val="24"/>
        </w:rPr>
        <w:t xml:space="preserve"> </w:t>
      </w:r>
      <w:r w:rsidRPr="00C82491">
        <w:rPr>
          <w:rFonts w:cs="Arial"/>
          <w:szCs w:val="24"/>
        </w:rPr>
        <w:t>the following</w:t>
      </w:r>
      <w:r w:rsidRPr="00C82491">
        <w:rPr>
          <w:rFonts w:cs="Arial"/>
          <w:spacing w:val="1"/>
          <w:szCs w:val="24"/>
        </w:rPr>
        <w:t xml:space="preserve"> interim and acting up Directors </w:t>
      </w:r>
      <w:r w:rsidRPr="00C82491">
        <w:rPr>
          <w:rFonts w:cs="Arial"/>
          <w:szCs w:val="24"/>
        </w:rPr>
        <w:t>reporting to</w:t>
      </w:r>
      <w:r w:rsidRPr="00C82491">
        <w:rPr>
          <w:rFonts w:cs="Arial"/>
          <w:spacing w:val="1"/>
          <w:szCs w:val="24"/>
        </w:rPr>
        <w:t xml:space="preserve"> </w:t>
      </w:r>
      <w:r w:rsidRPr="00C82491">
        <w:rPr>
          <w:rFonts w:cs="Arial"/>
          <w:szCs w:val="24"/>
        </w:rPr>
        <w:t>the Corporate</w:t>
      </w:r>
      <w:r w:rsidRPr="00C82491">
        <w:rPr>
          <w:rFonts w:cs="Arial"/>
          <w:spacing w:val="1"/>
          <w:szCs w:val="24"/>
        </w:rPr>
        <w:t xml:space="preserve"> </w:t>
      </w:r>
      <w:r w:rsidRPr="00C82491">
        <w:rPr>
          <w:rFonts w:cs="Arial"/>
          <w:szCs w:val="24"/>
        </w:rPr>
        <w:t>Director</w:t>
      </w:r>
      <w:r w:rsidRPr="00C82491">
        <w:rPr>
          <w:rFonts w:cs="Arial"/>
          <w:spacing w:val="1"/>
          <w:szCs w:val="24"/>
        </w:rPr>
        <w:t>.</w:t>
      </w:r>
    </w:p>
    <w:p w14:paraId="6F41DF41" w14:textId="77777777" w:rsidR="00FA5AF9" w:rsidRPr="00C82491" w:rsidRDefault="00FA5AF9" w:rsidP="00FA5AF9">
      <w:pPr>
        <w:widowControl w:val="0"/>
        <w:tabs>
          <w:tab w:val="left" w:pos="868"/>
        </w:tabs>
        <w:autoSpaceDE w:val="0"/>
        <w:autoSpaceDN w:val="0"/>
        <w:ind w:left="720" w:right="254" w:hanging="720"/>
        <w:rPr>
          <w:rFonts w:cs="Arial"/>
          <w:spacing w:val="1"/>
          <w:szCs w:val="24"/>
        </w:rPr>
      </w:pPr>
      <w:r w:rsidRPr="00C82491">
        <w:rPr>
          <w:rFonts w:cs="Arial"/>
          <w:spacing w:val="1"/>
          <w:szCs w:val="24"/>
        </w:rPr>
        <w:t xml:space="preserve"> </w:t>
      </w:r>
    </w:p>
    <w:p w14:paraId="4D1EAEC2" w14:textId="77777777" w:rsidR="00FA5AF9" w:rsidRPr="00C82491" w:rsidRDefault="00FA5AF9" w:rsidP="00FA5AF9">
      <w:pPr>
        <w:pStyle w:val="ListParagraph"/>
        <w:widowControl w:val="0"/>
        <w:numPr>
          <w:ilvl w:val="0"/>
          <w:numId w:val="22"/>
        </w:numPr>
        <w:tabs>
          <w:tab w:val="left" w:pos="868"/>
        </w:tabs>
        <w:autoSpaceDE w:val="0"/>
        <w:autoSpaceDN w:val="0"/>
        <w:ind w:right="254"/>
        <w:jc w:val="both"/>
        <w:rPr>
          <w:sz w:val="24"/>
          <w:szCs w:val="24"/>
        </w:rPr>
      </w:pPr>
      <w:r w:rsidRPr="00C82491">
        <w:rPr>
          <w:sz w:val="24"/>
          <w:szCs w:val="24"/>
        </w:rPr>
        <w:t>Interim Director</w:t>
      </w:r>
      <w:r w:rsidRPr="00C82491">
        <w:rPr>
          <w:spacing w:val="1"/>
          <w:sz w:val="24"/>
          <w:szCs w:val="24"/>
        </w:rPr>
        <w:t xml:space="preserve"> </w:t>
      </w:r>
      <w:r w:rsidRPr="00C82491">
        <w:rPr>
          <w:sz w:val="24"/>
          <w:szCs w:val="24"/>
        </w:rPr>
        <w:t>Environmental</w:t>
      </w:r>
      <w:r w:rsidRPr="00C82491">
        <w:rPr>
          <w:spacing w:val="1"/>
          <w:sz w:val="24"/>
          <w:szCs w:val="24"/>
        </w:rPr>
        <w:t xml:space="preserve"> </w:t>
      </w:r>
      <w:r w:rsidRPr="00C82491">
        <w:rPr>
          <w:sz w:val="24"/>
          <w:szCs w:val="24"/>
        </w:rPr>
        <w:t>Services</w:t>
      </w:r>
    </w:p>
    <w:p w14:paraId="2D2322EB" w14:textId="77777777" w:rsidR="00FA5AF9" w:rsidRPr="00C82491" w:rsidRDefault="00FA5AF9" w:rsidP="00FA5AF9">
      <w:pPr>
        <w:pStyle w:val="ListParagraph"/>
        <w:widowControl w:val="0"/>
        <w:numPr>
          <w:ilvl w:val="0"/>
          <w:numId w:val="22"/>
        </w:numPr>
        <w:tabs>
          <w:tab w:val="left" w:pos="868"/>
        </w:tabs>
        <w:autoSpaceDE w:val="0"/>
        <w:autoSpaceDN w:val="0"/>
        <w:ind w:right="254"/>
        <w:jc w:val="both"/>
        <w:rPr>
          <w:sz w:val="24"/>
          <w:szCs w:val="24"/>
        </w:rPr>
      </w:pPr>
      <w:r w:rsidRPr="00C82491">
        <w:rPr>
          <w:sz w:val="24"/>
          <w:szCs w:val="24"/>
        </w:rPr>
        <w:t>Interim Director</w:t>
      </w:r>
      <w:r w:rsidRPr="00C82491">
        <w:rPr>
          <w:spacing w:val="1"/>
          <w:sz w:val="24"/>
          <w:szCs w:val="24"/>
        </w:rPr>
        <w:t xml:space="preserve"> </w:t>
      </w:r>
      <w:r w:rsidRPr="00C82491">
        <w:rPr>
          <w:sz w:val="24"/>
          <w:szCs w:val="24"/>
        </w:rPr>
        <w:t>of</w:t>
      </w:r>
      <w:r w:rsidRPr="00C82491">
        <w:rPr>
          <w:spacing w:val="1"/>
          <w:sz w:val="24"/>
          <w:szCs w:val="24"/>
        </w:rPr>
        <w:t xml:space="preserve"> </w:t>
      </w:r>
      <w:r w:rsidRPr="00C82491">
        <w:rPr>
          <w:sz w:val="24"/>
          <w:szCs w:val="24"/>
        </w:rPr>
        <w:t>Housing</w:t>
      </w:r>
      <w:r w:rsidRPr="00C82491">
        <w:rPr>
          <w:spacing w:val="1"/>
          <w:sz w:val="24"/>
          <w:szCs w:val="24"/>
        </w:rPr>
        <w:t xml:space="preserve"> </w:t>
      </w:r>
    </w:p>
    <w:p w14:paraId="37FF4E10" w14:textId="77777777" w:rsidR="00FA5AF9" w:rsidRPr="00C82491" w:rsidRDefault="00FA5AF9" w:rsidP="00FA5AF9">
      <w:pPr>
        <w:pStyle w:val="ListParagraph"/>
        <w:widowControl w:val="0"/>
        <w:numPr>
          <w:ilvl w:val="0"/>
          <w:numId w:val="22"/>
        </w:numPr>
        <w:tabs>
          <w:tab w:val="left" w:pos="868"/>
        </w:tabs>
        <w:autoSpaceDE w:val="0"/>
        <w:autoSpaceDN w:val="0"/>
        <w:ind w:right="254"/>
        <w:jc w:val="both"/>
        <w:rPr>
          <w:sz w:val="24"/>
          <w:szCs w:val="24"/>
        </w:rPr>
      </w:pPr>
      <w:r w:rsidRPr="00C82491">
        <w:rPr>
          <w:sz w:val="24"/>
          <w:szCs w:val="24"/>
        </w:rPr>
        <w:t>Interim Director</w:t>
      </w:r>
      <w:r w:rsidRPr="00C82491">
        <w:rPr>
          <w:spacing w:val="-10"/>
          <w:sz w:val="24"/>
          <w:szCs w:val="24"/>
        </w:rPr>
        <w:t xml:space="preserve"> </w:t>
      </w:r>
      <w:r w:rsidRPr="00C82491">
        <w:rPr>
          <w:sz w:val="24"/>
          <w:szCs w:val="24"/>
        </w:rPr>
        <w:t>of</w:t>
      </w:r>
      <w:r w:rsidRPr="00C82491">
        <w:rPr>
          <w:spacing w:val="-12"/>
          <w:sz w:val="24"/>
          <w:szCs w:val="24"/>
        </w:rPr>
        <w:t xml:space="preserve"> </w:t>
      </w:r>
      <w:r w:rsidRPr="00C82491">
        <w:rPr>
          <w:sz w:val="24"/>
          <w:szCs w:val="24"/>
        </w:rPr>
        <w:t>Regeneration</w:t>
      </w:r>
      <w:r w:rsidRPr="00C82491">
        <w:rPr>
          <w:spacing w:val="-8"/>
          <w:sz w:val="24"/>
          <w:szCs w:val="24"/>
        </w:rPr>
        <w:t xml:space="preserve"> </w:t>
      </w:r>
    </w:p>
    <w:p w14:paraId="58629A98" w14:textId="77777777" w:rsidR="00FA5AF9" w:rsidRPr="00C82491" w:rsidRDefault="00FA5AF9" w:rsidP="00FA5AF9">
      <w:pPr>
        <w:pStyle w:val="ListParagraph"/>
        <w:widowControl w:val="0"/>
        <w:numPr>
          <w:ilvl w:val="0"/>
          <w:numId w:val="22"/>
        </w:numPr>
        <w:tabs>
          <w:tab w:val="left" w:pos="868"/>
        </w:tabs>
        <w:autoSpaceDE w:val="0"/>
        <w:autoSpaceDN w:val="0"/>
        <w:ind w:right="254"/>
        <w:jc w:val="both"/>
        <w:rPr>
          <w:sz w:val="24"/>
          <w:szCs w:val="24"/>
        </w:rPr>
      </w:pPr>
      <w:r w:rsidRPr="00C82491">
        <w:rPr>
          <w:sz w:val="24"/>
          <w:szCs w:val="24"/>
        </w:rPr>
        <w:t xml:space="preserve">Interim Director of Commercial Development </w:t>
      </w:r>
    </w:p>
    <w:p w14:paraId="59D1B0CE" w14:textId="77777777" w:rsidR="00FA5AF9" w:rsidRPr="00C82491" w:rsidRDefault="00FA5AF9" w:rsidP="00FA5AF9">
      <w:pPr>
        <w:pStyle w:val="ListParagraph"/>
        <w:widowControl w:val="0"/>
        <w:numPr>
          <w:ilvl w:val="0"/>
          <w:numId w:val="22"/>
        </w:numPr>
        <w:tabs>
          <w:tab w:val="left" w:pos="868"/>
        </w:tabs>
        <w:autoSpaceDE w:val="0"/>
        <w:autoSpaceDN w:val="0"/>
        <w:ind w:right="254"/>
        <w:jc w:val="both"/>
        <w:rPr>
          <w:sz w:val="24"/>
          <w:szCs w:val="24"/>
        </w:rPr>
      </w:pPr>
      <w:r w:rsidRPr="00C82491">
        <w:rPr>
          <w:sz w:val="24"/>
          <w:szCs w:val="24"/>
        </w:rPr>
        <w:t xml:space="preserve">Acting Director of Economy &amp; Culture </w:t>
      </w:r>
    </w:p>
    <w:p w14:paraId="1658DBE9" w14:textId="77777777" w:rsidR="00FA5AF9" w:rsidRPr="00C82491" w:rsidRDefault="00FA5AF9" w:rsidP="00FA5AF9">
      <w:pPr>
        <w:jc w:val="both"/>
        <w:rPr>
          <w:rFonts w:cs="Arial"/>
          <w:szCs w:val="24"/>
        </w:rPr>
      </w:pPr>
    </w:p>
    <w:p w14:paraId="133A044D" w14:textId="77777777" w:rsidR="00FA5AF9" w:rsidRPr="0073605A" w:rsidRDefault="00FA5AF9" w:rsidP="00FA5AF9">
      <w:pPr>
        <w:spacing w:before="240"/>
        <w:rPr>
          <w:rFonts w:cs="Arial"/>
          <w:b/>
          <w:color w:val="000000" w:themeColor="text1"/>
          <w:sz w:val="28"/>
          <w:szCs w:val="28"/>
        </w:rPr>
      </w:pPr>
      <w:r w:rsidRPr="0073605A">
        <w:rPr>
          <w:rFonts w:cs="Arial"/>
          <w:b/>
          <w:color w:val="000000" w:themeColor="text1"/>
          <w:sz w:val="28"/>
          <w:szCs w:val="28"/>
        </w:rPr>
        <w:t>Why a change is needed</w:t>
      </w:r>
    </w:p>
    <w:p w14:paraId="5F942D11" w14:textId="77777777" w:rsidR="00FA5AF9" w:rsidRPr="00C82491" w:rsidRDefault="00FA5AF9" w:rsidP="00FA5AF9">
      <w:pPr>
        <w:jc w:val="both"/>
        <w:rPr>
          <w:rFonts w:cs="Arial"/>
          <w:szCs w:val="24"/>
        </w:rPr>
      </w:pPr>
    </w:p>
    <w:p w14:paraId="666E5889" w14:textId="04D04E56" w:rsidR="00FA5AF9" w:rsidRPr="00C82491" w:rsidRDefault="006F37D6" w:rsidP="006F37D6">
      <w:pPr>
        <w:ind w:left="720" w:hanging="720"/>
        <w:rPr>
          <w:rFonts w:cs="Arial"/>
          <w:szCs w:val="24"/>
        </w:rPr>
      </w:pPr>
      <w:r w:rsidRPr="00C82491">
        <w:rPr>
          <w:rFonts w:cs="Arial"/>
          <w:szCs w:val="24"/>
        </w:rPr>
        <w:t xml:space="preserve">    2.3</w:t>
      </w:r>
      <w:r w:rsidRPr="00C82491">
        <w:rPr>
          <w:rFonts w:cs="Arial"/>
          <w:szCs w:val="24"/>
        </w:rPr>
        <w:tab/>
      </w:r>
      <w:r w:rsidR="00FA5AF9" w:rsidRPr="00C82491">
        <w:rPr>
          <w:rFonts w:cs="Arial"/>
          <w:szCs w:val="24"/>
        </w:rPr>
        <w:t xml:space="preserve">To ensure business continuity and resilience, it is imperative that the Community Directorate has a roust and permanent Director structure, with the right people in the right place and at the right time, and with the right resources to drive and deliver the strategic agenda.  </w:t>
      </w:r>
    </w:p>
    <w:p w14:paraId="211A0FCD" w14:textId="7FDCE4A4" w:rsidR="00FA5AF9" w:rsidRPr="00C82491" w:rsidRDefault="00FA5AF9" w:rsidP="00FA5AF9">
      <w:pPr>
        <w:rPr>
          <w:rFonts w:cs="Arial"/>
          <w:szCs w:val="24"/>
        </w:rPr>
      </w:pPr>
    </w:p>
    <w:p w14:paraId="45AD9E1F" w14:textId="77777777" w:rsidR="0073605A" w:rsidRDefault="00FA5AF9" w:rsidP="00FA5AF9">
      <w:pPr>
        <w:widowControl w:val="0"/>
        <w:tabs>
          <w:tab w:val="left" w:pos="868"/>
        </w:tabs>
        <w:autoSpaceDE w:val="0"/>
        <w:autoSpaceDN w:val="0"/>
        <w:ind w:left="720" w:right="255" w:hanging="720"/>
        <w:rPr>
          <w:rFonts w:cs="Arial"/>
          <w:spacing w:val="1"/>
          <w:szCs w:val="24"/>
        </w:rPr>
      </w:pPr>
      <w:r w:rsidRPr="00C82491">
        <w:rPr>
          <w:rFonts w:cs="Arial"/>
          <w:szCs w:val="24"/>
        </w:rPr>
        <w:t xml:space="preserve">    </w:t>
      </w:r>
      <w:r w:rsidR="006F37D6" w:rsidRPr="00C82491">
        <w:rPr>
          <w:rFonts w:cs="Arial"/>
          <w:szCs w:val="24"/>
        </w:rPr>
        <w:t xml:space="preserve">2.4 </w:t>
      </w:r>
      <w:r w:rsidR="006F37D6" w:rsidRPr="00C82491">
        <w:rPr>
          <w:rFonts w:cs="Arial"/>
          <w:szCs w:val="24"/>
        </w:rPr>
        <w:tab/>
      </w:r>
      <w:r w:rsidRPr="00C82491">
        <w:rPr>
          <w:rFonts w:cs="Arial"/>
          <w:szCs w:val="24"/>
        </w:rPr>
        <w:t>Following the permanent appointment of the Corporate Director Community and commencement in</w:t>
      </w:r>
      <w:r w:rsidRPr="00C82491">
        <w:rPr>
          <w:rFonts w:cs="Arial"/>
          <w:spacing w:val="1"/>
          <w:szCs w:val="24"/>
        </w:rPr>
        <w:t xml:space="preserve"> </w:t>
      </w:r>
      <w:r w:rsidRPr="00C82491">
        <w:rPr>
          <w:rFonts w:cs="Arial"/>
          <w:szCs w:val="24"/>
        </w:rPr>
        <w:t>September</w:t>
      </w:r>
      <w:r w:rsidRPr="00C82491">
        <w:rPr>
          <w:rFonts w:cs="Arial"/>
          <w:spacing w:val="-4"/>
          <w:szCs w:val="24"/>
        </w:rPr>
        <w:t xml:space="preserve"> </w:t>
      </w:r>
      <w:r w:rsidRPr="00C82491">
        <w:rPr>
          <w:rFonts w:cs="Arial"/>
          <w:szCs w:val="24"/>
        </w:rPr>
        <w:t>2021,</w:t>
      </w:r>
      <w:r w:rsidRPr="00C82491">
        <w:rPr>
          <w:rFonts w:cs="Arial"/>
          <w:spacing w:val="-3"/>
          <w:szCs w:val="24"/>
        </w:rPr>
        <w:t xml:space="preserve"> </w:t>
      </w:r>
      <w:r w:rsidRPr="00C82491">
        <w:rPr>
          <w:rFonts w:cs="Arial"/>
          <w:szCs w:val="24"/>
        </w:rPr>
        <w:t>attention</w:t>
      </w:r>
      <w:r w:rsidRPr="00C82491">
        <w:rPr>
          <w:rFonts w:cs="Arial"/>
          <w:spacing w:val="-5"/>
          <w:szCs w:val="24"/>
        </w:rPr>
        <w:t xml:space="preserve"> </w:t>
      </w:r>
      <w:r w:rsidRPr="00C82491">
        <w:rPr>
          <w:rFonts w:cs="Arial"/>
          <w:szCs w:val="24"/>
        </w:rPr>
        <w:t>on</w:t>
      </w:r>
      <w:r w:rsidRPr="00C82491">
        <w:rPr>
          <w:rFonts w:cs="Arial"/>
          <w:spacing w:val="-4"/>
          <w:szCs w:val="24"/>
        </w:rPr>
        <w:t xml:space="preserve"> </w:t>
      </w:r>
      <w:r w:rsidRPr="00C82491">
        <w:rPr>
          <w:rFonts w:cs="Arial"/>
          <w:szCs w:val="24"/>
        </w:rPr>
        <w:t>the</w:t>
      </w:r>
      <w:r w:rsidRPr="00C82491">
        <w:rPr>
          <w:rFonts w:cs="Arial"/>
          <w:spacing w:val="-4"/>
          <w:szCs w:val="24"/>
        </w:rPr>
        <w:t xml:space="preserve"> </w:t>
      </w:r>
      <w:r w:rsidRPr="00C82491">
        <w:rPr>
          <w:rFonts w:cs="Arial"/>
          <w:szCs w:val="24"/>
        </w:rPr>
        <w:t>senior</w:t>
      </w:r>
      <w:r w:rsidRPr="00C82491">
        <w:rPr>
          <w:rFonts w:cs="Arial"/>
          <w:spacing w:val="-6"/>
          <w:szCs w:val="24"/>
        </w:rPr>
        <w:t xml:space="preserve"> </w:t>
      </w:r>
      <w:r w:rsidRPr="00C82491">
        <w:rPr>
          <w:rFonts w:cs="Arial"/>
          <w:szCs w:val="24"/>
        </w:rPr>
        <w:t>management</w:t>
      </w:r>
      <w:r w:rsidRPr="00C82491">
        <w:rPr>
          <w:rFonts w:cs="Arial"/>
          <w:spacing w:val="-4"/>
          <w:szCs w:val="24"/>
        </w:rPr>
        <w:t xml:space="preserve"> </w:t>
      </w:r>
      <w:r w:rsidRPr="00C82491">
        <w:rPr>
          <w:rFonts w:cs="Arial"/>
          <w:szCs w:val="24"/>
        </w:rPr>
        <w:t>structure</w:t>
      </w:r>
      <w:r w:rsidRPr="00C82491">
        <w:rPr>
          <w:rFonts w:cs="Arial"/>
          <w:spacing w:val="-4"/>
          <w:szCs w:val="24"/>
        </w:rPr>
        <w:t xml:space="preserve"> </w:t>
      </w:r>
      <w:r w:rsidRPr="00C82491">
        <w:rPr>
          <w:rFonts w:cs="Arial"/>
          <w:szCs w:val="24"/>
        </w:rPr>
        <w:t>across</w:t>
      </w:r>
      <w:r w:rsidRPr="00C82491">
        <w:rPr>
          <w:rFonts w:cs="Arial"/>
          <w:spacing w:val="-4"/>
          <w:szCs w:val="24"/>
        </w:rPr>
        <w:t xml:space="preserve"> </w:t>
      </w:r>
      <w:r w:rsidRPr="00C82491">
        <w:rPr>
          <w:rFonts w:cs="Arial"/>
          <w:szCs w:val="24"/>
        </w:rPr>
        <w:t>the</w:t>
      </w:r>
      <w:r w:rsidRPr="00C82491">
        <w:rPr>
          <w:rFonts w:cs="Arial"/>
          <w:spacing w:val="-2"/>
          <w:szCs w:val="24"/>
        </w:rPr>
        <w:t xml:space="preserve"> </w:t>
      </w:r>
      <w:r w:rsidRPr="00C82491">
        <w:rPr>
          <w:rFonts w:cs="Arial"/>
          <w:szCs w:val="24"/>
        </w:rPr>
        <w:t>Community</w:t>
      </w:r>
      <w:r w:rsidRPr="00C82491">
        <w:rPr>
          <w:rFonts w:cs="Arial"/>
          <w:spacing w:val="-4"/>
          <w:szCs w:val="24"/>
        </w:rPr>
        <w:t xml:space="preserve"> </w:t>
      </w:r>
      <w:r w:rsidRPr="00C82491">
        <w:rPr>
          <w:rFonts w:cs="Arial"/>
          <w:szCs w:val="24"/>
        </w:rPr>
        <w:t>Directorate</w:t>
      </w:r>
      <w:r w:rsidRPr="00C82491">
        <w:rPr>
          <w:rFonts w:cs="Arial"/>
          <w:spacing w:val="-59"/>
          <w:szCs w:val="24"/>
        </w:rPr>
        <w:t xml:space="preserve"> </w:t>
      </w:r>
      <w:r w:rsidRPr="00C82491">
        <w:rPr>
          <w:rFonts w:cs="Arial"/>
          <w:szCs w:val="24"/>
        </w:rPr>
        <w:t>was</w:t>
      </w:r>
      <w:r w:rsidRPr="00C82491">
        <w:rPr>
          <w:rFonts w:cs="Arial"/>
          <w:spacing w:val="1"/>
          <w:szCs w:val="24"/>
        </w:rPr>
        <w:t xml:space="preserve"> </w:t>
      </w:r>
      <w:r w:rsidRPr="00C82491">
        <w:rPr>
          <w:rFonts w:cs="Arial"/>
          <w:szCs w:val="24"/>
        </w:rPr>
        <w:t>initiated.</w:t>
      </w:r>
      <w:r w:rsidRPr="00C82491">
        <w:rPr>
          <w:rFonts w:cs="Arial"/>
          <w:spacing w:val="1"/>
          <w:szCs w:val="24"/>
        </w:rPr>
        <w:t xml:space="preserve"> </w:t>
      </w:r>
    </w:p>
    <w:p w14:paraId="142E3AF1" w14:textId="3097DA50" w:rsidR="00FA5AF9" w:rsidRPr="00C82491" w:rsidRDefault="0073605A" w:rsidP="00FA5AF9">
      <w:pPr>
        <w:widowControl w:val="0"/>
        <w:tabs>
          <w:tab w:val="left" w:pos="868"/>
        </w:tabs>
        <w:autoSpaceDE w:val="0"/>
        <w:autoSpaceDN w:val="0"/>
        <w:ind w:left="720" w:right="255" w:hanging="720"/>
        <w:rPr>
          <w:rFonts w:cs="Arial"/>
          <w:szCs w:val="24"/>
        </w:rPr>
      </w:pPr>
      <w:r>
        <w:rPr>
          <w:rFonts w:cs="Arial"/>
          <w:spacing w:val="1"/>
          <w:szCs w:val="24"/>
        </w:rPr>
        <w:tab/>
      </w:r>
      <w:r w:rsidR="00FA5AF9" w:rsidRPr="00C82491">
        <w:rPr>
          <w:rFonts w:cs="Arial"/>
          <w:szCs w:val="24"/>
        </w:rPr>
        <w:t>The</w:t>
      </w:r>
      <w:r w:rsidR="00FA5AF9" w:rsidRPr="00C82491">
        <w:rPr>
          <w:rFonts w:cs="Arial"/>
          <w:spacing w:val="1"/>
          <w:szCs w:val="24"/>
        </w:rPr>
        <w:t xml:space="preserve"> </w:t>
      </w:r>
      <w:r w:rsidR="00FA5AF9" w:rsidRPr="00C82491">
        <w:rPr>
          <w:rFonts w:cs="Arial"/>
          <w:szCs w:val="24"/>
        </w:rPr>
        <w:t>Corporate</w:t>
      </w:r>
      <w:r w:rsidR="00FA5AF9" w:rsidRPr="00C82491">
        <w:rPr>
          <w:rFonts w:cs="Arial"/>
          <w:spacing w:val="1"/>
          <w:szCs w:val="24"/>
        </w:rPr>
        <w:t xml:space="preserve"> </w:t>
      </w:r>
      <w:r w:rsidR="00FA5AF9" w:rsidRPr="00C82491">
        <w:rPr>
          <w:rFonts w:cs="Arial"/>
          <w:szCs w:val="24"/>
        </w:rPr>
        <w:t>Director</w:t>
      </w:r>
      <w:r w:rsidR="00FA5AF9" w:rsidRPr="00C82491">
        <w:rPr>
          <w:rFonts w:cs="Arial"/>
          <w:spacing w:val="1"/>
          <w:szCs w:val="24"/>
        </w:rPr>
        <w:t xml:space="preserve"> </w:t>
      </w:r>
      <w:r w:rsidR="00FA5AF9" w:rsidRPr="00C82491">
        <w:rPr>
          <w:rFonts w:cs="Arial"/>
          <w:szCs w:val="24"/>
        </w:rPr>
        <w:t>has</w:t>
      </w:r>
      <w:r w:rsidR="00FA5AF9" w:rsidRPr="00C82491">
        <w:rPr>
          <w:rFonts w:cs="Arial"/>
          <w:spacing w:val="1"/>
          <w:szCs w:val="24"/>
        </w:rPr>
        <w:t xml:space="preserve"> </w:t>
      </w:r>
      <w:r w:rsidR="00FA5AF9" w:rsidRPr="00C82491">
        <w:rPr>
          <w:rFonts w:cs="Arial"/>
          <w:szCs w:val="24"/>
        </w:rPr>
        <w:t>considered</w:t>
      </w:r>
      <w:r w:rsidR="00FA5AF9" w:rsidRPr="00C82491">
        <w:rPr>
          <w:rFonts w:cs="Arial"/>
          <w:spacing w:val="1"/>
          <w:szCs w:val="24"/>
        </w:rPr>
        <w:t xml:space="preserve"> </w:t>
      </w:r>
      <w:r w:rsidR="00FA5AF9" w:rsidRPr="00C82491">
        <w:rPr>
          <w:rFonts w:cs="Arial"/>
          <w:szCs w:val="24"/>
        </w:rPr>
        <w:t>the</w:t>
      </w:r>
      <w:r w:rsidR="00FA5AF9" w:rsidRPr="00C82491">
        <w:rPr>
          <w:rFonts w:cs="Arial"/>
          <w:spacing w:val="1"/>
          <w:szCs w:val="24"/>
        </w:rPr>
        <w:t xml:space="preserve"> </w:t>
      </w:r>
      <w:r w:rsidR="00FA5AF9" w:rsidRPr="00C82491">
        <w:rPr>
          <w:rFonts w:cs="Arial"/>
          <w:szCs w:val="24"/>
        </w:rPr>
        <w:t>strategic</w:t>
      </w:r>
      <w:r w:rsidR="00FA5AF9" w:rsidRPr="00C82491">
        <w:rPr>
          <w:rFonts w:cs="Arial"/>
          <w:spacing w:val="1"/>
          <w:szCs w:val="24"/>
        </w:rPr>
        <w:t xml:space="preserve"> </w:t>
      </w:r>
      <w:r w:rsidR="00FA5AF9" w:rsidRPr="00C82491">
        <w:rPr>
          <w:rFonts w:cs="Arial"/>
          <w:szCs w:val="24"/>
        </w:rPr>
        <w:t>priorities,</w:t>
      </w:r>
      <w:r w:rsidR="00FA5AF9" w:rsidRPr="00C82491">
        <w:rPr>
          <w:rFonts w:cs="Arial"/>
          <w:spacing w:val="1"/>
          <w:szCs w:val="24"/>
        </w:rPr>
        <w:t xml:space="preserve"> </w:t>
      </w:r>
      <w:r w:rsidR="00FA5AF9" w:rsidRPr="00C82491">
        <w:rPr>
          <w:rFonts w:cs="Arial"/>
          <w:szCs w:val="24"/>
        </w:rPr>
        <w:t>objectives,</w:t>
      </w:r>
      <w:r w:rsidR="00FA5AF9" w:rsidRPr="00C82491">
        <w:rPr>
          <w:rFonts w:cs="Arial"/>
          <w:spacing w:val="1"/>
          <w:szCs w:val="24"/>
        </w:rPr>
        <w:t xml:space="preserve"> </w:t>
      </w:r>
      <w:r w:rsidR="00FA5AF9" w:rsidRPr="00C82491">
        <w:rPr>
          <w:rFonts w:cs="Arial"/>
          <w:szCs w:val="24"/>
        </w:rPr>
        <w:t>and</w:t>
      </w:r>
      <w:r w:rsidR="00FA5AF9" w:rsidRPr="00C82491">
        <w:rPr>
          <w:rFonts w:cs="Arial"/>
          <w:spacing w:val="1"/>
          <w:szCs w:val="24"/>
        </w:rPr>
        <w:t xml:space="preserve"> </w:t>
      </w:r>
      <w:r w:rsidR="00FA5AF9" w:rsidRPr="00C82491">
        <w:rPr>
          <w:rFonts w:cs="Arial"/>
          <w:szCs w:val="24"/>
        </w:rPr>
        <w:t>challenges with a view to ensure the Community</w:t>
      </w:r>
      <w:r w:rsidR="00FA5AF9" w:rsidRPr="00C82491">
        <w:rPr>
          <w:rFonts w:cs="Arial"/>
          <w:spacing w:val="1"/>
          <w:szCs w:val="24"/>
        </w:rPr>
        <w:t xml:space="preserve"> </w:t>
      </w:r>
      <w:r w:rsidR="00FA5AF9" w:rsidRPr="00C82491">
        <w:rPr>
          <w:rFonts w:cs="Arial"/>
          <w:szCs w:val="24"/>
        </w:rPr>
        <w:t>Directorate</w:t>
      </w:r>
      <w:r w:rsidR="00FA5AF9" w:rsidRPr="00C82491">
        <w:rPr>
          <w:rFonts w:cs="Arial"/>
          <w:spacing w:val="-1"/>
          <w:szCs w:val="24"/>
        </w:rPr>
        <w:t xml:space="preserve"> </w:t>
      </w:r>
      <w:r w:rsidR="00FA5AF9" w:rsidRPr="00C82491">
        <w:rPr>
          <w:rFonts w:cs="Arial"/>
          <w:szCs w:val="24"/>
        </w:rPr>
        <w:t>senior</w:t>
      </w:r>
      <w:r w:rsidR="00FA5AF9" w:rsidRPr="00C82491">
        <w:rPr>
          <w:rFonts w:cs="Arial"/>
          <w:spacing w:val="-1"/>
          <w:szCs w:val="24"/>
        </w:rPr>
        <w:t xml:space="preserve"> </w:t>
      </w:r>
      <w:r w:rsidR="00FA5AF9" w:rsidRPr="00C82491">
        <w:rPr>
          <w:rFonts w:cs="Arial"/>
          <w:szCs w:val="24"/>
        </w:rPr>
        <w:t>management</w:t>
      </w:r>
      <w:r w:rsidR="00FA5AF9" w:rsidRPr="00C82491">
        <w:rPr>
          <w:rFonts w:cs="Arial"/>
          <w:spacing w:val="-1"/>
          <w:szCs w:val="24"/>
        </w:rPr>
        <w:t xml:space="preserve"> </w:t>
      </w:r>
      <w:r w:rsidR="00FA5AF9" w:rsidRPr="00C82491">
        <w:rPr>
          <w:rFonts w:cs="Arial"/>
          <w:szCs w:val="24"/>
        </w:rPr>
        <w:t>structure</w:t>
      </w:r>
      <w:r w:rsidR="00FA5AF9" w:rsidRPr="00C82491">
        <w:rPr>
          <w:rFonts w:cs="Arial"/>
          <w:spacing w:val="-2"/>
          <w:szCs w:val="24"/>
        </w:rPr>
        <w:t xml:space="preserve"> </w:t>
      </w:r>
      <w:r w:rsidR="00FA5AF9" w:rsidRPr="00C82491">
        <w:rPr>
          <w:rFonts w:cs="Arial"/>
          <w:szCs w:val="24"/>
        </w:rPr>
        <w:t>is</w:t>
      </w:r>
      <w:r w:rsidR="00FA5AF9" w:rsidRPr="00C82491">
        <w:rPr>
          <w:rFonts w:cs="Arial"/>
          <w:spacing w:val="-3"/>
          <w:szCs w:val="24"/>
        </w:rPr>
        <w:t xml:space="preserve"> </w:t>
      </w:r>
      <w:r w:rsidR="00FA5AF9" w:rsidRPr="00C82491">
        <w:rPr>
          <w:rFonts w:cs="Arial"/>
          <w:szCs w:val="24"/>
        </w:rPr>
        <w:t>fit</w:t>
      </w:r>
      <w:r w:rsidR="00FA5AF9" w:rsidRPr="00C82491">
        <w:rPr>
          <w:rFonts w:cs="Arial"/>
          <w:spacing w:val="-1"/>
          <w:szCs w:val="24"/>
        </w:rPr>
        <w:t xml:space="preserve"> </w:t>
      </w:r>
      <w:r w:rsidR="00FA5AF9" w:rsidRPr="00C82491">
        <w:rPr>
          <w:rFonts w:cs="Arial"/>
          <w:szCs w:val="24"/>
        </w:rPr>
        <w:t>for</w:t>
      </w:r>
      <w:r w:rsidR="00FA5AF9" w:rsidRPr="00C82491">
        <w:rPr>
          <w:rFonts w:cs="Arial"/>
          <w:spacing w:val="-1"/>
          <w:szCs w:val="24"/>
        </w:rPr>
        <w:t xml:space="preserve"> </w:t>
      </w:r>
      <w:r w:rsidR="00FA5AF9" w:rsidRPr="00C82491">
        <w:rPr>
          <w:rFonts w:cs="Arial"/>
          <w:szCs w:val="24"/>
        </w:rPr>
        <w:t>purpose</w:t>
      </w:r>
      <w:r w:rsidR="00FA5AF9" w:rsidRPr="00C82491">
        <w:rPr>
          <w:rFonts w:cs="Arial"/>
          <w:spacing w:val="2"/>
          <w:szCs w:val="24"/>
        </w:rPr>
        <w:t xml:space="preserve"> </w:t>
      </w:r>
      <w:r w:rsidR="00FA5AF9" w:rsidRPr="00C82491">
        <w:rPr>
          <w:rFonts w:cs="Arial"/>
          <w:szCs w:val="24"/>
        </w:rPr>
        <w:t>for</w:t>
      </w:r>
      <w:r w:rsidR="00FA5AF9" w:rsidRPr="00C82491">
        <w:rPr>
          <w:rFonts w:cs="Arial"/>
          <w:spacing w:val="-2"/>
          <w:szCs w:val="24"/>
        </w:rPr>
        <w:t xml:space="preserve"> </w:t>
      </w:r>
      <w:r w:rsidR="00FA5AF9" w:rsidRPr="00C82491">
        <w:rPr>
          <w:rFonts w:cs="Arial"/>
          <w:szCs w:val="24"/>
        </w:rPr>
        <w:t>the</w:t>
      </w:r>
      <w:r w:rsidR="00FA5AF9" w:rsidRPr="00C82491">
        <w:rPr>
          <w:rFonts w:cs="Arial"/>
          <w:spacing w:val="-2"/>
          <w:szCs w:val="24"/>
        </w:rPr>
        <w:t xml:space="preserve"> </w:t>
      </w:r>
      <w:r w:rsidR="00FA5AF9" w:rsidRPr="00C82491">
        <w:rPr>
          <w:rFonts w:cs="Arial"/>
          <w:szCs w:val="24"/>
        </w:rPr>
        <w:t>future.</w:t>
      </w:r>
    </w:p>
    <w:p w14:paraId="2467A6E0" w14:textId="77777777" w:rsidR="0073605A" w:rsidRPr="00C82491" w:rsidRDefault="0073605A" w:rsidP="00FA5AF9">
      <w:pPr>
        <w:widowControl w:val="0"/>
        <w:tabs>
          <w:tab w:val="left" w:pos="811"/>
        </w:tabs>
        <w:autoSpaceDE w:val="0"/>
        <w:autoSpaceDN w:val="0"/>
        <w:spacing w:line="259" w:lineRule="auto"/>
        <w:ind w:right="284"/>
        <w:rPr>
          <w:rFonts w:cs="Arial"/>
          <w:szCs w:val="24"/>
        </w:rPr>
      </w:pPr>
    </w:p>
    <w:p w14:paraId="7C8B1714" w14:textId="0C929F8C" w:rsidR="00FA5AF9" w:rsidRPr="00C82491" w:rsidRDefault="00FA5AF9" w:rsidP="00FA5AF9">
      <w:pPr>
        <w:widowControl w:val="0"/>
        <w:tabs>
          <w:tab w:val="left" w:pos="868"/>
        </w:tabs>
        <w:autoSpaceDE w:val="0"/>
        <w:autoSpaceDN w:val="0"/>
        <w:ind w:left="720" w:right="255" w:hanging="720"/>
        <w:rPr>
          <w:rFonts w:cs="Arial"/>
          <w:szCs w:val="24"/>
        </w:rPr>
      </w:pPr>
      <w:r w:rsidRPr="00C82491">
        <w:rPr>
          <w:rFonts w:cs="Arial"/>
          <w:szCs w:val="24"/>
        </w:rPr>
        <w:t xml:space="preserve">     2.</w:t>
      </w:r>
      <w:r w:rsidR="006F37D6" w:rsidRPr="00C82491">
        <w:rPr>
          <w:rFonts w:cs="Arial"/>
          <w:szCs w:val="24"/>
        </w:rPr>
        <w:t>5</w:t>
      </w:r>
      <w:r w:rsidRPr="00C82491">
        <w:rPr>
          <w:rFonts w:cs="Arial"/>
          <w:szCs w:val="24"/>
        </w:rPr>
        <w:tab/>
        <w:t>The purpose of the Director tier restructure was to enhance the impact of the</w:t>
      </w:r>
      <w:r w:rsidRPr="00C82491">
        <w:rPr>
          <w:rFonts w:cs="Arial"/>
          <w:spacing w:val="1"/>
          <w:szCs w:val="24"/>
        </w:rPr>
        <w:t xml:space="preserve"> </w:t>
      </w:r>
      <w:r w:rsidRPr="00C82491">
        <w:rPr>
          <w:rFonts w:cs="Arial"/>
          <w:szCs w:val="24"/>
        </w:rPr>
        <w:t>Directorate</w:t>
      </w:r>
      <w:r w:rsidRPr="00C82491">
        <w:rPr>
          <w:rFonts w:cs="Arial"/>
          <w:spacing w:val="-13"/>
          <w:szCs w:val="24"/>
        </w:rPr>
        <w:t xml:space="preserve"> </w:t>
      </w:r>
      <w:r w:rsidRPr="00C82491">
        <w:rPr>
          <w:rFonts w:cs="Arial"/>
          <w:szCs w:val="24"/>
        </w:rPr>
        <w:lastRenderedPageBreak/>
        <w:t>through</w:t>
      </w:r>
      <w:r w:rsidRPr="00C82491">
        <w:rPr>
          <w:rFonts w:cs="Arial"/>
          <w:spacing w:val="-13"/>
          <w:szCs w:val="24"/>
        </w:rPr>
        <w:t xml:space="preserve"> </w:t>
      </w:r>
      <w:r w:rsidRPr="00C82491">
        <w:rPr>
          <w:rFonts w:cs="Arial"/>
          <w:szCs w:val="24"/>
        </w:rPr>
        <w:t>enhanced</w:t>
      </w:r>
      <w:r w:rsidRPr="00C82491">
        <w:rPr>
          <w:rFonts w:cs="Arial"/>
          <w:spacing w:val="-11"/>
          <w:szCs w:val="24"/>
        </w:rPr>
        <w:t xml:space="preserve"> </w:t>
      </w:r>
      <w:r w:rsidRPr="00C82491">
        <w:rPr>
          <w:rFonts w:cs="Arial"/>
          <w:szCs w:val="24"/>
        </w:rPr>
        <w:t>integration</w:t>
      </w:r>
      <w:r w:rsidRPr="00C82491">
        <w:rPr>
          <w:rFonts w:cs="Arial"/>
          <w:spacing w:val="-11"/>
          <w:szCs w:val="24"/>
        </w:rPr>
        <w:t xml:space="preserve"> </w:t>
      </w:r>
      <w:r w:rsidRPr="00C82491">
        <w:rPr>
          <w:rFonts w:cs="Arial"/>
          <w:szCs w:val="24"/>
        </w:rPr>
        <w:t>of</w:t>
      </w:r>
      <w:r w:rsidRPr="00C82491">
        <w:rPr>
          <w:rFonts w:cs="Arial"/>
          <w:spacing w:val="-11"/>
          <w:szCs w:val="24"/>
        </w:rPr>
        <w:t xml:space="preserve"> </w:t>
      </w:r>
      <w:r w:rsidRPr="00C82491">
        <w:rPr>
          <w:rFonts w:cs="Arial"/>
          <w:szCs w:val="24"/>
        </w:rPr>
        <w:t>related</w:t>
      </w:r>
      <w:r w:rsidRPr="00C82491">
        <w:rPr>
          <w:rFonts w:cs="Arial"/>
          <w:spacing w:val="-11"/>
          <w:szCs w:val="24"/>
        </w:rPr>
        <w:t xml:space="preserve"> </w:t>
      </w:r>
      <w:r w:rsidRPr="00C82491">
        <w:rPr>
          <w:rFonts w:cs="Arial"/>
          <w:szCs w:val="24"/>
        </w:rPr>
        <w:t>services.</w:t>
      </w:r>
      <w:r w:rsidRPr="00C82491">
        <w:rPr>
          <w:rFonts w:cs="Arial"/>
          <w:spacing w:val="-12"/>
          <w:szCs w:val="24"/>
        </w:rPr>
        <w:t xml:space="preserve"> </w:t>
      </w:r>
      <w:r w:rsidRPr="00C82491">
        <w:rPr>
          <w:rFonts w:cs="Arial"/>
          <w:szCs w:val="24"/>
        </w:rPr>
        <w:t>The Directorate</w:t>
      </w:r>
      <w:r w:rsidRPr="00C82491">
        <w:rPr>
          <w:rFonts w:cs="Arial"/>
          <w:spacing w:val="-12"/>
          <w:szCs w:val="24"/>
        </w:rPr>
        <w:t xml:space="preserve"> </w:t>
      </w:r>
      <w:r w:rsidRPr="00C82491">
        <w:rPr>
          <w:rFonts w:cs="Arial"/>
          <w:szCs w:val="24"/>
        </w:rPr>
        <w:t>encompasses</w:t>
      </w:r>
      <w:r w:rsidRPr="00C82491">
        <w:rPr>
          <w:rFonts w:cs="Arial"/>
          <w:spacing w:val="-14"/>
          <w:szCs w:val="24"/>
        </w:rPr>
        <w:t xml:space="preserve"> </w:t>
      </w:r>
      <w:r w:rsidRPr="00C82491">
        <w:rPr>
          <w:rFonts w:cs="Arial"/>
          <w:szCs w:val="24"/>
        </w:rPr>
        <w:t>operational services and activities, services which focus on the long-term built environment of the borough and</w:t>
      </w:r>
      <w:r w:rsidRPr="00C82491">
        <w:rPr>
          <w:rFonts w:cs="Arial"/>
          <w:spacing w:val="1"/>
          <w:szCs w:val="24"/>
        </w:rPr>
        <w:t xml:space="preserve"> </w:t>
      </w:r>
      <w:r w:rsidRPr="00C82491">
        <w:rPr>
          <w:rFonts w:cs="Arial"/>
          <w:szCs w:val="24"/>
        </w:rPr>
        <w:t>services that need to engage closely with residents and communities to be effective. It is therefore</w:t>
      </w:r>
      <w:r w:rsidRPr="00C82491">
        <w:rPr>
          <w:rFonts w:cs="Arial"/>
          <w:spacing w:val="1"/>
          <w:szCs w:val="24"/>
        </w:rPr>
        <w:t xml:space="preserve"> </w:t>
      </w:r>
      <w:r w:rsidRPr="00C82491">
        <w:rPr>
          <w:rFonts w:cs="Arial"/>
          <w:szCs w:val="24"/>
        </w:rPr>
        <w:t>essential to establish the strategic leadership and management to support the ambitions of Harrow</w:t>
      </w:r>
      <w:r w:rsidRPr="00C82491">
        <w:rPr>
          <w:rFonts w:cs="Arial"/>
          <w:spacing w:val="1"/>
          <w:szCs w:val="24"/>
        </w:rPr>
        <w:t xml:space="preserve"> </w:t>
      </w:r>
      <w:r w:rsidRPr="00C82491">
        <w:rPr>
          <w:rFonts w:cs="Arial"/>
          <w:szCs w:val="24"/>
        </w:rPr>
        <w:t>Council</w:t>
      </w:r>
      <w:r w:rsidRPr="00C82491">
        <w:rPr>
          <w:rFonts w:cs="Arial"/>
          <w:spacing w:val="-1"/>
          <w:szCs w:val="24"/>
        </w:rPr>
        <w:t xml:space="preserve"> </w:t>
      </w:r>
      <w:r w:rsidRPr="00C82491">
        <w:rPr>
          <w:rFonts w:cs="Arial"/>
          <w:szCs w:val="24"/>
        </w:rPr>
        <w:t>defined by</w:t>
      </w:r>
      <w:r w:rsidRPr="00C82491">
        <w:rPr>
          <w:rFonts w:cs="Arial"/>
          <w:spacing w:val="-1"/>
          <w:szCs w:val="24"/>
        </w:rPr>
        <w:t xml:space="preserve"> </w:t>
      </w:r>
      <w:r w:rsidRPr="00C82491">
        <w:rPr>
          <w:rFonts w:cs="Arial"/>
          <w:szCs w:val="24"/>
        </w:rPr>
        <w:t>the</w:t>
      </w:r>
      <w:r w:rsidRPr="00C82491">
        <w:rPr>
          <w:rFonts w:cs="Arial"/>
          <w:spacing w:val="1"/>
          <w:szCs w:val="24"/>
        </w:rPr>
        <w:t xml:space="preserve"> </w:t>
      </w:r>
      <w:r w:rsidRPr="00C82491">
        <w:rPr>
          <w:rFonts w:cs="Arial"/>
          <w:szCs w:val="24"/>
        </w:rPr>
        <w:t>Borough Plan and</w:t>
      </w:r>
      <w:r w:rsidRPr="00C82491">
        <w:rPr>
          <w:rFonts w:cs="Arial"/>
          <w:spacing w:val="-1"/>
          <w:szCs w:val="24"/>
        </w:rPr>
        <w:t xml:space="preserve"> </w:t>
      </w:r>
      <w:r w:rsidRPr="00C82491">
        <w:rPr>
          <w:rFonts w:cs="Arial"/>
          <w:szCs w:val="24"/>
        </w:rPr>
        <w:t>future</w:t>
      </w:r>
      <w:r w:rsidRPr="00C82491">
        <w:rPr>
          <w:rFonts w:cs="Arial"/>
          <w:spacing w:val="-1"/>
          <w:szCs w:val="24"/>
        </w:rPr>
        <w:t xml:space="preserve"> </w:t>
      </w:r>
      <w:r w:rsidRPr="00C82491">
        <w:rPr>
          <w:rFonts w:cs="Arial"/>
          <w:szCs w:val="24"/>
        </w:rPr>
        <w:t>aspirations.</w:t>
      </w:r>
    </w:p>
    <w:p w14:paraId="7F0158E4" w14:textId="77777777" w:rsidR="00FA5AF9" w:rsidRPr="00C82491" w:rsidRDefault="00FA5AF9" w:rsidP="00FA5AF9">
      <w:pPr>
        <w:widowControl w:val="0"/>
        <w:tabs>
          <w:tab w:val="left" w:pos="868"/>
        </w:tabs>
        <w:autoSpaceDE w:val="0"/>
        <w:autoSpaceDN w:val="0"/>
        <w:ind w:left="720" w:right="255" w:hanging="720"/>
        <w:rPr>
          <w:rFonts w:cs="Arial"/>
          <w:szCs w:val="24"/>
        </w:rPr>
      </w:pPr>
      <w:r w:rsidRPr="00C82491">
        <w:rPr>
          <w:rFonts w:cs="Arial"/>
          <w:szCs w:val="24"/>
        </w:rPr>
        <w:t xml:space="preserve">     </w:t>
      </w:r>
    </w:p>
    <w:p w14:paraId="71BC2221" w14:textId="660D3CF4" w:rsidR="00FA5AF9" w:rsidRPr="00C82491" w:rsidRDefault="00FA5AF9" w:rsidP="00FA5AF9">
      <w:pPr>
        <w:widowControl w:val="0"/>
        <w:tabs>
          <w:tab w:val="left" w:pos="811"/>
        </w:tabs>
        <w:autoSpaceDE w:val="0"/>
        <w:autoSpaceDN w:val="0"/>
        <w:spacing w:line="259" w:lineRule="auto"/>
        <w:ind w:left="720" w:right="284" w:hanging="720"/>
        <w:rPr>
          <w:rFonts w:cs="Arial"/>
          <w:szCs w:val="24"/>
        </w:rPr>
      </w:pPr>
      <w:r w:rsidRPr="00C82491">
        <w:rPr>
          <w:rFonts w:cs="Arial"/>
          <w:szCs w:val="24"/>
        </w:rPr>
        <w:t xml:space="preserve">     2.</w:t>
      </w:r>
      <w:r w:rsidR="006F37D6" w:rsidRPr="00C82491">
        <w:rPr>
          <w:rFonts w:cs="Arial"/>
          <w:szCs w:val="24"/>
        </w:rPr>
        <w:t>6</w:t>
      </w:r>
      <w:r w:rsidRPr="00C82491">
        <w:rPr>
          <w:rFonts w:cs="Arial"/>
          <w:szCs w:val="24"/>
        </w:rPr>
        <w:tab/>
        <w:t>The Community Directorate leads the place shaping agenda for Harrow, delivering the</w:t>
      </w:r>
      <w:r w:rsidRPr="00C82491">
        <w:rPr>
          <w:rFonts w:cs="Arial"/>
          <w:spacing w:val="1"/>
          <w:szCs w:val="24"/>
        </w:rPr>
        <w:t xml:space="preserve"> </w:t>
      </w:r>
      <w:r w:rsidRPr="00C82491">
        <w:rPr>
          <w:rFonts w:cs="Arial"/>
          <w:szCs w:val="24"/>
        </w:rPr>
        <w:t>ambitious</w:t>
      </w:r>
      <w:r w:rsidRPr="00C82491">
        <w:rPr>
          <w:rFonts w:cs="Arial"/>
          <w:spacing w:val="-13"/>
          <w:szCs w:val="24"/>
        </w:rPr>
        <w:t xml:space="preserve"> </w:t>
      </w:r>
      <w:r w:rsidRPr="00C82491">
        <w:rPr>
          <w:rFonts w:cs="Arial"/>
          <w:szCs w:val="24"/>
        </w:rPr>
        <w:t>regeneration</w:t>
      </w:r>
      <w:r w:rsidRPr="00C82491">
        <w:rPr>
          <w:rFonts w:cs="Arial"/>
          <w:spacing w:val="-12"/>
          <w:szCs w:val="24"/>
        </w:rPr>
        <w:t xml:space="preserve"> </w:t>
      </w:r>
      <w:r w:rsidRPr="00C82491">
        <w:rPr>
          <w:rFonts w:cs="Arial"/>
          <w:szCs w:val="24"/>
        </w:rPr>
        <w:t>and</w:t>
      </w:r>
      <w:r w:rsidRPr="00C82491">
        <w:rPr>
          <w:rFonts w:cs="Arial"/>
          <w:spacing w:val="-12"/>
          <w:szCs w:val="24"/>
        </w:rPr>
        <w:t xml:space="preserve"> </w:t>
      </w:r>
      <w:r w:rsidRPr="00C82491">
        <w:rPr>
          <w:rFonts w:cs="Arial"/>
          <w:szCs w:val="24"/>
        </w:rPr>
        <w:t>home</w:t>
      </w:r>
      <w:r w:rsidRPr="00C82491">
        <w:rPr>
          <w:rFonts w:cs="Arial"/>
          <w:spacing w:val="-14"/>
          <w:szCs w:val="24"/>
        </w:rPr>
        <w:t xml:space="preserve"> </w:t>
      </w:r>
      <w:r w:rsidRPr="00C82491">
        <w:rPr>
          <w:rFonts w:cs="Arial"/>
          <w:szCs w:val="24"/>
        </w:rPr>
        <w:t>building</w:t>
      </w:r>
      <w:r w:rsidRPr="00C82491">
        <w:rPr>
          <w:rFonts w:cs="Arial"/>
          <w:spacing w:val="-12"/>
          <w:szCs w:val="24"/>
        </w:rPr>
        <w:t xml:space="preserve"> </w:t>
      </w:r>
      <w:r w:rsidRPr="00C82491">
        <w:rPr>
          <w:rFonts w:cs="Arial"/>
          <w:szCs w:val="24"/>
        </w:rPr>
        <w:t>programme;</w:t>
      </w:r>
      <w:r w:rsidRPr="00C82491">
        <w:rPr>
          <w:rFonts w:cs="Arial"/>
          <w:spacing w:val="-12"/>
          <w:szCs w:val="24"/>
        </w:rPr>
        <w:t xml:space="preserve"> </w:t>
      </w:r>
      <w:r w:rsidRPr="00C82491">
        <w:rPr>
          <w:rFonts w:cs="Arial"/>
          <w:szCs w:val="24"/>
        </w:rPr>
        <w:t>responding</w:t>
      </w:r>
      <w:r w:rsidRPr="00C82491">
        <w:rPr>
          <w:rFonts w:cs="Arial"/>
          <w:spacing w:val="-14"/>
          <w:szCs w:val="24"/>
        </w:rPr>
        <w:t xml:space="preserve"> </w:t>
      </w:r>
      <w:r w:rsidRPr="00C82491">
        <w:rPr>
          <w:rFonts w:cs="Arial"/>
          <w:szCs w:val="24"/>
        </w:rPr>
        <w:t>to</w:t>
      </w:r>
      <w:r w:rsidRPr="00C82491">
        <w:rPr>
          <w:rFonts w:cs="Arial"/>
          <w:spacing w:val="-14"/>
          <w:szCs w:val="24"/>
        </w:rPr>
        <w:t xml:space="preserve"> </w:t>
      </w:r>
      <w:r w:rsidRPr="00C82491">
        <w:rPr>
          <w:rFonts w:cs="Arial"/>
          <w:szCs w:val="24"/>
        </w:rPr>
        <w:t>the</w:t>
      </w:r>
      <w:r w:rsidRPr="00C82491">
        <w:rPr>
          <w:rFonts w:cs="Arial"/>
          <w:spacing w:val="-13"/>
          <w:szCs w:val="24"/>
        </w:rPr>
        <w:t xml:space="preserve"> </w:t>
      </w:r>
      <w:r w:rsidRPr="00C82491">
        <w:rPr>
          <w:rFonts w:cs="Arial"/>
          <w:szCs w:val="24"/>
        </w:rPr>
        <w:t>climate</w:t>
      </w:r>
      <w:r w:rsidRPr="00C82491">
        <w:rPr>
          <w:rFonts w:cs="Arial"/>
          <w:spacing w:val="-11"/>
          <w:szCs w:val="24"/>
        </w:rPr>
        <w:t xml:space="preserve"> </w:t>
      </w:r>
      <w:r w:rsidRPr="00C82491">
        <w:rPr>
          <w:rFonts w:cs="Arial"/>
          <w:szCs w:val="24"/>
        </w:rPr>
        <w:t>challenge;</w:t>
      </w:r>
      <w:r w:rsidRPr="00C82491">
        <w:rPr>
          <w:rFonts w:cs="Arial"/>
          <w:spacing w:val="-59"/>
          <w:szCs w:val="24"/>
        </w:rPr>
        <w:t xml:space="preserve"> </w:t>
      </w:r>
      <w:r w:rsidRPr="00C82491">
        <w:rPr>
          <w:rFonts w:cs="Arial"/>
          <w:szCs w:val="24"/>
        </w:rPr>
        <w:t>overseeing a wide portfolio of frontline services that touch the lives of every one of our</w:t>
      </w:r>
      <w:r w:rsidRPr="00C82491">
        <w:rPr>
          <w:rFonts w:cs="Arial"/>
          <w:spacing w:val="1"/>
          <w:szCs w:val="24"/>
        </w:rPr>
        <w:t xml:space="preserve"> </w:t>
      </w:r>
      <w:r w:rsidRPr="00C82491">
        <w:rPr>
          <w:rFonts w:cs="Arial"/>
          <w:szCs w:val="24"/>
        </w:rPr>
        <w:t>240,000</w:t>
      </w:r>
      <w:r w:rsidRPr="00C82491">
        <w:rPr>
          <w:rFonts w:cs="Arial"/>
          <w:spacing w:val="-3"/>
          <w:szCs w:val="24"/>
        </w:rPr>
        <w:t xml:space="preserve"> </w:t>
      </w:r>
      <w:r w:rsidRPr="00C82491">
        <w:rPr>
          <w:rFonts w:cs="Arial"/>
          <w:szCs w:val="24"/>
        </w:rPr>
        <w:t>residents,</w:t>
      </w:r>
      <w:r w:rsidRPr="00C82491">
        <w:rPr>
          <w:rFonts w:cs="Arial"/>
          <w:spacing w:val="-1"/>
          <w:szCs w:val="24"/>
        </w:rPr>
        <w:t xml:space="preserve"> </w:t>
      </w:r>
      <w:r w:rsidRPr="00C82491">
        <w:rPr>
          <w:rFonts w:cs="Arial"/>
          <w:szCs w:val="24"/>
        </w:rPr>
        <w:t>through to</w:t>
      </w:r>
      <w:r w:rsidRPr="00C82491">
        <w:rPr>
          <w:rFonts w:cs="Arial"/>
          <w:spacing w:val="-3"/>
          <w:szCs w:val="24"/>
        </w:rPr>
        <w:t xml:space="preserve"> </w:t>
      </w:r>
      <w:r w:rsidRPr="00C82491">
        <w:rPr>
          <w:rFonts w:cs="Arial"/>
          <w:szCs w:val="24"/>
        </w:rPr>
        <w:t>shaping</w:t>
      </w:r>
      <w:r w:rsidRPr="00C82491">
        <w:rPr>
          <w:rFonts w:cs="Arial"/>
          <w:spacing w:val="-2"/>
          <w:szCs w:val="24"/>
        </w:rPr>
        <w:t xml:space="preserve"> </w:t>
      </w:r>
      <w:r w:rsidRPr="00C82491">
        <w:rPr>
          <w:rFonts w:cs="Arial"/>
          <w:szCs w:val="24"/>
        </w:rPr>
        <w:t>the local economy</w:t>
      </w:r>
      <w:r w:rsidRPr="00C82491">
        <w:rPr>
          <w:rFonts w:cs="Arial"/>
          <w:spacing w:val="-2"/>
          <w:szCs w:val="24"/>
        </w:rPr>
        <w:t xml:space="preserve"> </w:t>
      </w:r>
      <w:r w:rsidRPr="00C82491">
        <w:rPr>
          <w:rFonts w:cs="Arial"/>
          <w:szCs w:val="24"/>
        </w:rPr>
        <w:t>to</w:t>
      </w:r>
      <w:r w:rsidRPr="00C82491">
        <w:rPr>
          <w:rFonts w:cs="Arial"/>
          <w:spacing w:val="-2"/>
          <w:szCs w:val="24"/>
        </w:rPr>
        <w:t xml:space="preserve"> </w:t>
      </w:r>
      <w:r w:rsidRPr="00C82491">
        <w:rPr>
          <w:rFonts w:cs="Arial"/>
          <w:szCs w:val="24"/>
        </w:rPr>
        <w:t>make</w:t>
      </w:r>
      <w:r w:rsidRPr="00C82491">
        <w:rPr>
          <w:rFonts w:cs="Arial"/>
          <w:spacing w:val="-2"/>
          <w:szCs w:val="24"/>
        </w:rPr>
        <w:t xml:space="preserve"> </w:t>
      </w:r>
      <w:r w:rsidRPr="00C82491">
        <w:rPr>
          <w:rFonts w:cs="Arial"/>
          <w:szCs w:val="24"/>
        </w:rPr>
        <w:t>it</w:t>
      </w:r>
      <w:r w:rsidRPr="00C82491">
        <w:rPr>
          <w:rFonts w:cs="Arial"/>
          <w:spacing w:val="-2"/>
          <w:szCs w:val="24"/>
        </w:rPr>
        <w:t xml:space="preserve"> </w:t>
      </w:r>
      <w:r w:rsidRPr="00C82491">
        <w:rPr>
          <w:rFonts w:cs="Arial"/>
          <w:szCs w:val="24"/>
        </w:rPr>
        <w:t>fairer</w:t>
      </w:r>
      <w:r w:rsidRPr="00C82491">
        <w:rPr>
          <w:rFonts w:cs="Arial"/>
          <w:spacing w:val="-1"/>
          <w:szCs w:val="24"/>
        </w:rPr>
        <w:t xml:space="preserve"> </w:t>
      </w:r>
      <w:r w:rsidRPr="00C82491">
        <w:rPr>
          <w:rFonts w:cs="Arial"/>
          <w:szCs w:val="24"/>
        </w:rPr>
        <w:t xml:space="preserve">and stronger. This would be an ideal opportunity to rename the Community Directorate as the Place Directorate emphasising the focus for Harrow and its priorities as the place. </w:t>
      </w:r>
    </w:p>
    <w:p w14:paraId="59763D34" w14:textId="41EC456A" w:rsidR="00FA5AF9" w:rsidRPr="00C82491" w:rsidRDefault="00FA5AF9" w:rsidP="00FA5AF9">
      <w:pPr>
        <w:widowControl w:val="0"/>
        <w:tabs>
          <w:tab w:val="left" w:pos="811"/>
        </w:tabs>
        <w:autoSpaceDE w:val="0"/>
        <w:autoSpaceDN w:val="0"/>
        <w:spacing w:before="160" w:line="256" w:lineRule="auto"/>
        <w:ind w:left="806" w:right="284" w:hanging="400"/>
        <w:rPr>
          <w:rFonts w:cs="Arial"/>
          <w:szCs w:val="24"/>
        </w:rPr>
      </w:pPr>
      <w:r w:rsidRPr="00C82491">
        <w:rPr>
          <w:rFonts w:cs="Arial"/>
          <w:szCs w:val="24"/>
        </w:rPr>
        <w:t>2.</w:t>
      </w:r>
      <w:r w:rsidR="006F37D6" w:rsidRPr="00C82491">
        <w:rPr>
          <w:rFonts w:cs="Arial"/>
          <w:szCs w:val="24"/>
        </w:rPr>
        <w:t>7</w:t>
      </w:r>
      <w:r w:rsidRPr="00C82491">
        <w:rPr>
          <w:rFonts w:cs="Arial"/>
          <w:szCs w:val="24"/>
        </w:rPr>
        <w:t xml:space="preserve"> </w:t>
      </w:r>
      <w:r w:rsidRPr="00C82491">
        <w:rPr>
          <w:rFonts w:cs="Arial"/>
          <w:szCs w:val="24"/>
        </w:rPr>
        <w:tab/>
        <w:t>It</w:t>
      </w:r>
      <w:r w:rsidRPr="00C82491">
        <w:rPr>
          <w:rFonts w:cs="Arial"/>
          <w:spacing w:val="-10"/>
          <w:szCs w:val="24"/>
        </w:rPr>
        <w:t xml:space="preserve"> was </w:t>
      </w:r>
      <w:r w:rsidRPr="00C82491">
        <w:rPr>
          <w:rFonts w:cs="Arial"/>
          <w:szCs w:val="24"/>
        </w:rPr>
        <w:t>essential</w:t>
      </w:r>
      <w:r w:rsidRPr="00C82491">
        <w:rPr>
          <w:rFonts w:cs="Arial"/>
          <w:spacing w:val="-12"/>
          <w:szCs w:val="24"/>
        </w:rPr>
        <w:t xml:space="preserve"> </w:t>
      </w:r>
      <w:r w:rsidRPr="00C82491">
        <w:rPr>
          <w:rFonts w:cs="Arial"/>
          <w:szCs w:val="24"/>
        </w:rPr>
        <w:t>to</w:t>
      </w:r>
      <w:r w:rsidRPr="00C82491">
        <w:rPr>
          <w:rFonts w:cs="Arial"/>
          <w:spacing w:val="-10"/>
          <w:szCs w:val="24"/>
        </w:rPr>
        <w:t xml:space="preserve"> </w:t>
      </w:r>
      <w:r w:rsidRPr="00C82491">
        <w:rPr>
          <w:rFonts w:cs="Arial"/>
          <w:szCs w:val="24"/>
        </w:rPr>
        <w:t>review</w:t>
      </w:r>
      <w:r w:rsidRPr="00C82491">
        <w:rPr>
          <w:rFonts w:cs="Arial"/>
          <w:spacing w:val="-11"/>
          <w:szCs w:val="24"/>
        </w:rPr>
        <w:t xml:space="preserve"> </w:t>
      </w:r>
      <w:r w:rsidRPr="00C82491">
        <w:rPr>
          <w:rFonts w:cs="Arial"/>
          <w:szCs w:val="24"/>
        </w:rPr>
        <w:t>and</w:t>
      </w:r>
      <w:r w:rsidRPr="00C82491">
        <w:rPr>
          <w:rFonts w:cs="Arial"/>
          <w:spacing w:val="-8"/>
          <w:szCs w:val="24"/>
        </w:rPr>
        <w:t xml:space="preserve"> </w:t>
      </w:r>
      <w:r w:rsidRPr="00C82491">
        <w:rPr>
          <w:rFonts w:cs="Arial"/>
          <w:szCs w:val="24"/>
        </w:rPr>
        <w:t>establish</w:t>
      </w:r>
      <w:r w:rsidRPr="00C82491">
        <w:rPr>
          <w:rFonts w:cs="Arial"/>
          <w:spacing w:val="-8"/>
          <w:szCs w:val="24"/>
        </w:rPr>
        <w:t xml:space="preserve"> </w:t>
      </w:r>
      <w:r w:rsidRPr="00C82491">
        <w:rPr>
          <w:rFonts w:cs="Arial"/>
          <w:szCs w:val="24"/>
        </w:rPr>
        <w:t>a</w:t>
      </w:r>
      <w:r w:rsidRPr="00C82491">
        <w:rPr>
          <w:rFonts w:cs="Arial"/>
          <w:spacing w:val="-11"/>
          <w:szCs w:val="24"/>
        </w:rPr>
        <w:t xml:space="preserve"> </w:t>
      </w:r>
      <w:r w:rsidRPr="00C82491">
        <w:rPr>
          <w:rFonts w:cs="Arial"/>
          <w:szCs w:val="24"/>
        </w:rPr>
        <w:t>new</w:t>
      </w:r>
      <w:r w:rsidRPr="00C82491">
        <w:rPr>
          <w:rFonts w:cs="Arial"/>
          <w:spacing w:val="-8"/>
          <w:szCs w:val="24"/>
        </w:rPr>
        <w:t xml:space="preserve"> </w:t>
      </w:r>
      <w:r w:rsidRPr="00C82491">
        <w:rPr>
          <w:rFonts w:cs="Arial"/>
          <w:szCs w:val="24"/>
        </w:rPr>
        <w:t>permanent</w:t>
      </w:r>
      <w:r w:rsidRPr="00C82491">
        <w:rPr>
          <w:rFonts w:cs="Arial"/>
          <w:spacing w:val="-10"/>
          <w:szCs w:val="24"/>
        </w:rPr>
        <w:t xml:space="preserve"> </w:t>
      </w:r>
      <w:r w:rsidRPr="00C82491">
        <w:rPr>
          <w:rFonts w:cs="Arial"/>
          <w:szCs w:val="24"/>
        </w:rPr>
        <w:t>senior</w:t>
      </w:r>
      <w:r w:rsidRPr="00C82491">
        <w:rPr>
          <w:rFonts w:cs="Arial"/>
          <w:spacing w:val="-9"/>
          <w:szCs w:val="24"/>
        </w:rPr>
        <w:t xml:space="preserve"> </w:t>
      </w:r>
      <w:r w:rsidRPr="00C82491">
        <w:rPr>
          <w:rFonts w:cs="Arial"/>
          <w:szCs w:val="24"/>
        </w:rPr>
        <w:t>management</w:t>
      </w:r>
      <w:r w:rsidRPr="00C82491">
        <w:rPr>
          <w:rFonts w:cs="Arial"/>
          <w:spacing w:val="-9"/>
          <w:szCs w:val="24"/>
        </w:rPr>
        <w:t xml:space="preserve"> </w:t>
      </w:r>
      <w:r w:rsidRPr="00C82491">
        <w:rPr>
          <w:rFonts w:cs="Arial"/>
          <w:szCs w:val="24"/>
        </w:rPr>
        <w:t>structure</w:t>
      </w:r>
      <w:r w:rsidRPr="00C82491">
        <w:rPr>
          <w:rFonts w:cs="Arial"/>
          <w:spacing w:val="-10"/>
          <w:szCs w:val="24"/>
        </w:rPr>
        <w:t xml:space="preserve"> </w:t>
      </w:r>
      <w:r w:rsidRPr="00C82491">
        <w:rPr>
          <w:rFonts w:cs="Arial"/>
          <w:szCs w:val="24"/>
        </w:rPr>
        <w:t>for</w:t>
      </w:r>
      <w:r w:rsidRPr="00C82491">
        <w:rPr>
          <w:rFonts w:cs="Arial"/>
          <w:spacing w:val="-9"/>
          <w:szCs w:val="24"/>
        </w:rPr>
        <w:t xml:space="preserve"> </w:t>
      </w:r>
      <w:r w:rsidRPr="00C82491">
        <w:rPr>
          <w:rFonts w:cs="Arial"/>
          <w:szCs w:val="24"/>
        </w:rPr>
        <w:t>the</w:t>
      </w:r>
      <w:r w:rsidRPr="00C82491">
        <w:rPr>
          <w:rFonts w:cs="Arial"/>
          <w:spacing w:val="-58"/>
          <w:szCs w:val="24"/>
        </w:rPr>
        <w:t xml:space="preserve"> </w:t>
      </w:r>
      <w:r w:rsidRPr="00C82491">
        <w:rPr>
          <w:rFonts w:cs="Arial"/>
          <w:szCs w:val="24"/>
        </w:rPr>
        <w:t>Directorate,</w:t>
      </w:r>
      <w:r w:rsidRPr="00C82491">
        <w:rPr>
          <w:rFonts w:cs="Arial"/>
          <w:spacing w:val="-12"/>
          <w:szCs w:val="24"/>
        </w:rPr>
        <w:t xml:space="preserve"> </w:t>
      </w:r>
      <w:r w:rsidRPr="00C82491">
        <w:rPr>
          <w:rFonts w:cs="Arial"/>
          <w:szCs w:val="24"/>
        </w:rPr>
        <w:t>which</w:t>
      </w:r>
      <w:r w:rsidRPr="00C82491">
        <w:rPr>
          <w:rFonts w:cs="Arial"/>
          <w:spacing w:val="-14"/>
          <w:szCs w:val="24"/>
        </w:rPr>
        <w:t xml:space="preserve"> </w:t>
      </w:r>
      <w:r w:rsidRPr="00C82491">
        <w:rPr>
          <w:rFonts w:cs="Arial"/>
          <w:szCs w:val="24"/>
        </w:rPr>
        <w:t>reflects</w:t>
      </w:r>
      <w:r w:rsidRPr="00C82491">
        <w:rPr>
          <w:rFonts w:cs="Arial"/>
          <w:spacing w:val="-11"/>
          <w:szCs w:val="24"/>
        </w:rPr>
        <w:t xml:space="preserve"> </w:t>
      </w:r>
      <w:r w:rsidRPr="00C82491">
        <w:rPr>
          <w:rFonts w:cs="Arial"/>
          <w:szCs w:val="24"/>
        </w:rPr>
        <w:t>Harrow</w:t>
      </w:r>
      <w:r w:rsidRPr="00C82491">
        <w:rPr>
          <w:rFonts w:cs="Arial"/>
          <w:spacing w:val="-11"/>
          <w:szCs w:val="24"/>
        </w:rPr>
        <w:t xml:space="preserve"> </w:t>
      </w:r>
      <w:r w:rsidRPr="00C82491">
        <w:rPr>
          <w:rFonts w:cs="Arial"/>
          <w:szCs w:val="24"/>
        </w:rPr>
        <w:t>vision</w:t>
      </w:r>
      <w:r w:rsidRPr="00C82491">
        <w:rPr>
          <w:rFonts w:cs="Arial"/>
          <w:spacing w:val="-14"/>
          <w:szCs w:val="24"/>
        </w:rPr>
        <w:t xml:space="preserve"> </w:t>
      </w:r>
      <w:r w:rsidRPr="00C82491">
        <w:rPr>
          <w:rFonts w:cs="Arial"/>
          <w:szCs w:val="24"/>
        </w:rPr>
        <w:t>and</w:t>
      </w:r>
      <w:r w:rsidRPr="00C82491">
        <w:rPr>
          <w:rFonts w:cs="Arial"/>
          <w:spacing w:val="-13"/>
          <w:szCs w:val="24"/>
        </w:rPr>
        <w:t xml:space="preserve"> </w:t>
      </w:r>
      <w:r w:rsidRPr="00C82491">
        <w:rPr>
          <w:rFonts w:cs="Arial"/>
          <w:szCs w:val="24"/>
        </w:rPr>
        <w:t>future</w:t>
      </w:r>
      <w:r w:rsidRPr="00C82491">
        <w:rPr>
          <w:rFonts w:cs="Arial"/>
          <w:spacing w:val="-10"/>
          <w:szCs w:val="24"/>
        </w:rPr>
        <w:t xml:space="preserve"> </w:t>
      </w:r>
      <w:r w:rsidRPr="00C82491">
        <w:rPr>
          <w:rFonts w:cs="Arial"/>
          <w:szCs w:val="24"/>
        </w:rPr>
        <w:t>aspirations.</w:t>
      </w:r>
      <w:r w:rsidRPr="00C82491">
        <w:rPr>
          <w:rFonts w:cs="Arial"/>
          <w:spacing w:val="-12"/>
          <w:szCs w:val="24"/>
        </w:rPr>
        <w:t xml:space="preserve"> The review was conducted with </w:t>
      </w:r>
      <w:r w:rsidRPr="00C82491">
        <w:rPr>
          <w:rFonts w:cs="Arial"/>
          <w:szCs w:val="24"/>
        </w:rPr>
        <w:t>support</w:t>
      </w:r>
      <w:r w:rsidRPr="00C82491">
        <w:rPr>
          <w:rFonts w:cs="Arial"/>
          <w:spacing w:val="-15"/>
          <w:szCs w:val="24"/>
        </w:rPr>
        <w:t xml:space="preserve"> </w:t>
      </w:r>
      <w:r w:rsidRPr="00C82491">
        <w:rPr>
          <w:rFonts w:cs="Arial"/>
          <w:szCs w:val="24"/>
        </w:rPr>
        <w:t>from Members at a recent</w:t>
      </w:r>
      <w:r w:rsidRPr="00C82491">
        <w:rPr>
          <w:rFonts w:cs="Arial"/>
          <w:spacing w:val="-2"/>
          <w:szCs w:val="24"/>
        </w:rPr>
        <w:t xml:space="preserve"> </w:t>
      </w:r>
      <w:r w:rsidRPr="00C82491">
        <w:rPr>
          <w:rFonts w:cs="Arial"/>
          <w:szCs w:val="24"/>
        </w:rPr>
        <w:t>informal</w:t>
      </w:r>
      <w:r w:rsidRPr="00C82491">
        <w:rPr>
          <w:rFonts w:cs="Arial"/>
          <w:spacing w:val="-2"/>
          <w:szCs w:val="24"/>
        </w:rPr>
        <w:t xml:space="preserve"> meeting of the </w:t>
      </w:r>
      <w:r w:rsidRPr="00C82491">
        <w:rPr>
          <w:rFonts w:cs="Arial"/>
          <w:szCs w:val="24"/>
        </w:rPr>
        <w:t>Chief</w:t>
      </w:r>
      <w:r w:rsidRPr="00C82491">
        <w:rPr>
          <w:rFonts w:cs="Arial"/>
          <w:spacing w:val="-2"/>
          <w:szCs w:val="24"/>
        </w:rPr>
        <w:t xml:space="preserve"> </w:t>
      </w:r>
      <w:r w:rsidRPr="00C82491">
        <w:rPr>
          <w:rFonts w:cs="Arial"/>
          <w:szCs w:val="24"/>
        </w:rPr>
        <w:t>Officers’</w:t>
      </w:r>
      <w:r w:rsidRPr="00C82491">
        <w:rPr>
          <w:rFonts w:cs="Arial"/>
          <w:spacing w:val="1"/>
          <w:szCs w:val="24"/>
        </w:rPr>
        <w:t xml:space="preserve"> </w:t>
      </w:r>
      <w:r w:rsidRPr="00C82491">
        <w:rPr>
          <w:rFonts w:cs="Arial"/>
          <w:szCs w:val="24"/>
        </w:rPr>
        <w:t>Employment</w:t>
      </w:r>
      <w:r w:rsidRPr="00C82491">
        <w:rPr>
          <w:rFonts w:cs="Arial"/>
          <w:spacing w:val="3"/>
          <w:szCs w:val="24"/>
        </w:rPr>
        <w:t xml:space="preserve"> </w:t>
      </w:r>
      <w:r w:rsidRPr="00C82491">
        <w:rPr>
          <w:rFonts w:cs="Arial"/>
          <w:szCs w:val="24"/>
        </w:rPr>
        <w:t xml:space="preserve">Panel. </w:t>
      </w:r>
    </w:p>
    <w:p w14:paraId="2816DF6A" w14:textId="63C62DEF" w:rsidR="00FA5AF9" w:rsidRPr="00C82491" w:rsidRDefault="00FA5AF9" w:rsidP="00FA5AF9">
      <w:pPr>
        <w:widowControl w:val="0"/>
        <w:tabs>
          <w:tab w:val="left" w:pos="811"/>
        </w:tabs>
        <w:autoSpaceDE w:val="0"/>
        <w:autoSpaceDN w:val="0"/>
        <w:spacing w:before="160" w:line="256" w:lineRule="auto"/>
        <w:ind w:left="720" w:right="284" w:hanging="720"/>
        <w:rPr>
          <w:rFonts w:cs="Arial"/>
          <w:spacing w:val="-3"/>
          <w:szCs w:val="24"/>
        </w:rPr>
      </w:pPr>
      <w:r w:rsidRPr="00C82491">
        <w:rPr>
          <w:rFonts w:cs="Arial"/>
          <w:szCs w:val="24"/>
        </w:rPr>
        <w:t xml:space="preserve">      2.</w:t>
      </w:r>
      <w:r w:rsidR="006F37D6" w:rsidRPr="00C82491">
        <w:rPr>
          <w:rFonts w:cs="Arial"/>
          <w:szCs w:val="24"/>
        </w:rPr>
        <w:t>8</w:t>
      </w:r>
      <w:r w:rsidRPr="00C82491">
        <w:rPr>
          <w:rFonts w:cs="Arial"/>
          <w:szCs w:val="24"/>
        </w:rPr>
        <w:t xml:space="preserve"> It is imperative that the strategic management arrangements, including the tiers and spans</w:t>
      </w:r>
      <w:r w:rsidRPr="00C82491">
        <w:rPr>
          <w:rFonts w:cs="Arial"/>
          <w:spacing w:val="1"/>
          <w:szCs w:val="24"/>
        </w:rPr>
        <w:t xml:space="preserve"> </w:t>
      </w:r>
      <w:r w:rsidRPr="00C82491">
        <w:rPr>
          <w:rFonts w:cs="Arial"/>
          <w:szCs w:val="24"/>
        </w:rPr>
        <w:t>of control to support the organisations strategic direction and outcomes, particularly under</w:t>
      </w:r>
      <w:r w:rsidRPr="00C82491">
        <w:rPr>
          <w:rFonts w:cs="Arial"/>
          <w:spacing w:val="1"/>
          <w:szCs w:val="24"/>
        </w:rPr>
        <w:t xml:space="preserve"> </w:t>
      </w:r>
      <w:r w:rsidRPr="00C82491">
        <w:rPr>
          <w:rFonts w:cs="Arial"/>
          <w:spacing w:val="-1"/>
          <w:szCs w:val="24"/>
        </w:rPr>
        <w:t>recent</w:t>
      </w:r>
      <w:r w:rsidRPr="00C82491">
        <w:rPr>
          <w:rFonts w:cs="Arial"/>
          <w:spacing w:val="-11"/>
          <w:szCs w:val="24"/>
        </w:rPr>
        <w:t xml:space="preserve"> </w:t>
      </w:r>
      <w:r w:rsidRPr="00C82491">
        <w:rPr>
          <w:rFonts w:cs="Arial"/>
          <w:szCs w:val="24"/>
        </w:rPr>
        <w:t>unprecedented</w:t>
      </w:r>
      <w:r w:rsidRPr="00C82491">
        <w:rPr>
          <w:rFonts w:cs="Arial"/>
          <w:spacing w:val="-13"/>
          <w:szCs w:val="24"/>
        </w:rPr>
        <w:t xml:space="preserve"> </w:t>
      </w:r>
      <w:r w:rsidRPr="00C82491">
        <w:rPr>
          <w:rFonts w:cs="Arial"/>
          <w:szCs w:val="24"/>
        </w:rPr>
        <w:t>circumstances, are robust and resilient.</w:t>
      </w:r>
      <w:r w:rsidRPr="00C82491">
        <w:rPr>
          <w:rFonts w:cs="Arial"/>
          <w:spacing w:val="-13"/>
          <w:szCs w:val="24"/>
        </w:rPr>
        <w:t xml:space="preserve"> </w:t>
      </w:r>
      <w:r w:rsidRPr="00C82491">
        <w:rPr>
          <w:rFonts w:cs="Arial"/>
          <w:szCs w:val="24"/>
        </w:rPr>
        <w:t>As</w:t>
      </w:r>
      <w:r w:rsidRPr="00C82491">
        <w:rPr>
          <w:rFonts w:cs="Arial"/>
          <w:spacing w:val="-12"/>
          <w:szCs w:val="24"/>
        </w:rPr>
        <w:t xml:space="preserve"> </w:t>
      </w:r>
      <w:r w:rsidRPr="00C82491">
        <w:rPr>
          <w:rFonts w:cs="Arial"/>
          <w:szCs w:val="24"/>
        </w:rPr>
        <w:t>a</w:t>
      </w:r>
      <w:r w:rsidRPr="00C82491">
        <w:rPr>
          <w:rFonts w:cs="Arial"/>
          <w:spacing w:val="-12"/>
          <w:szCs w:val="24"/>
        </w:rPr>
        <w:t xml:space="preserve"> </w:t>
      </w:r>
      <w:r w:rsidRPr="00C82491">
        <w:rPr>
          <w:rFonts w:cs="Arial"/>
          <w:szCs w:val="24"/>
        </w:rPr>
        <w:t>result,</w:t>
      </w:r>
      <w:r w:rsidRPr="00C82491">
        <w:rPr>
          <w:rFonts w:cs="Arial"/>
          <w:spacing w:val="-13"/>
          <w:szCs w:val="24"/>
        </w:rPr>
        <w:t xml:space="preserve"> there are </w:t>
      </w:r>
      <w:r w:rsidRPr="00C82491">
        <w:rPr>
          <w:rFonts w:cs="Arial"/>
          <w:szCs w:val="24"/>
        </w:rPr>
        <w:t>opportunities</w:t>
      </w:r>
      <w:r w:rsidRPr="00C82491">
        <w:rPr>
          <w:rFonts w:cs="Arial"/>
          <w:spacing w:val="-15"/>
          <w:szCs w:val="24"/>
        </w:rPr>
        <w:t xml:space="preserve"> </w:t>
      </w:r>
      <w:r w:rsidRPr="00C82491">
        <w:rPr>
          <w:rFonts w:cs="Arial"/>
          <w:szCs w:val="24"/>
        </w:rPr>
        <w:t>for</w:t>
      </w:r>
      <w:r w:rsidRPr="00C82491">
        <w:rPr>
          <w:rFonts w:cs="Arial"/>
          <w:spacing w:val="-14"/>
          <w:szCs w:val="24"/>
        </w:rPr>
        <w:t xml:space="preserve"> </w:t>
      </w:r>
      <w:r w:rsidRPr="00C82491">
        <w:rPr>
          <w:rFonts w:cs="Arial"/>
          <w:szCs w:val="24"/>
        </w:rPr>
        <w:t>further</w:t>
      </w:r>
      <w:r w:rsidRPr="00C82491">
        <w:rPr>
          <w:rFonts w:cs="Arial"/>
          <w:spacing w:val="-14"/>
          <w:szCs w:val="24"/>
        </w:rPr>
        <w:t xml:space="preserve"> </w:t>
      </w:r>
      <w:r w:rsidRPr="00C82491">
        <w:rPr>
          <w:rFonts w:cs="Arial"/>
          <w:szCs w:val="24"/>
        </w:rPr>
        <w:t>consolidation</w:t>
      </w:r>
      <w:r w:rsidRPr="00C82491">
        <w:rPr>
          <w:rFonts w:cs="Arial"/>
          <w:spacing w:val="-13"/>
          <w:szCs w:val="24"/>
        </w:rPr>
        <w:t xml:space="preserve"> </w:t>
      </w:r>
      <w:proofErr w:type="gramStart"/>
      <w:r w:rsidRPr="00C82491">
        <w:rPr>
          <w:rFonts w:cs="Arial"/>
          <w:szCs w:val="24"/>
        </w:rPr>
        <w:t xml:space="preserve">and </w:t>
      </w:r>
      <w:r w:rsidRPr="00C82491">
        <w:rPr>
          <w:rFonts w:cs="Arial"/>
          <w:spacing w:val="-58"/>
          <w:szCs w:val="24"/>
        </w:rPr>
        <w:t xml:space="preserve"> </w:t>
      </w:r>
      <w:r w:rsidRPr="00C82491">
        <w:rPr>
          <w:rFonts w:cs="Arial"/>
          <w:szCs w:val="24"/>
        </w:rPr>
        <w:t>synergies</w:t>
      </w:r>
      <w:proofErr w:type="gramEnd"/>
      <w:r w:rsidRPr="00C82491">
        <w:rPr>
          <w:rFonts w:cs="Arial"/>
          <w:spacing w:val="-6"/>
          <w:szCs w:val="24"/>
        </w:rPr>
        <w:t xml:space="preserve"> </w:t>
      </w:r>
      <w:r w:rsidRPr="00C82491">
        <w:rPr>
          <w:rFonts w:cs="Arial"/>
          <w:szCs w:val="24"/>
        </w:rPr>
        <w:t>across</w:t>
      </w:r>
      <w:r w:rsidRPr="00C82491">
        <w:rPr>
          <w:rFonts w:cs="Arial"/>
          <w:spacing w:val="-6"/>
          <w:szCs w:val="24"/>
        </w:rPr>
        <w:t xml:space="preserve"> </w:t>
      </w:r>
      <w:r w:rsidRPr="00C82491">
        <w:rPr>
          <w:rFonts w:cs="Arial"/>
          <w:szCs w:val="24"/>
        </w:rPr>
        <w:t>Communities.</w:t>
      </w:r>
      <w:r w:rsidRPr="00C82491">
        <w:rPr>
          <w:rFonts w:cs="Arial"/>
          <w:spacing w:val="-3"/>
          <w:szCs w:val="24"/>
        </w:rPr>
        <w:t xml:space="preserve"> </w:t>
      </w:r>
    </w:p>
    <w:p w14:paraId="1085B216" w14:textId="77777777" w:rsidR="00FA5AF9" w:rsidRPr="00C82491" w:rsidRDefault="00FA5AF9" w:rsidP="00FA5AF9">
      <w:pPr>
        <w:widowControl w:val="0"/>
        <w:tabs>
          <w:tab w:val="left" w:pos="811"/>
        </w:tabs>
        <w:autoSpaceDE w:val="0"/>
        <w:autoSpaceDN w:val="0"/>
        <w:spacing w:before="160" w:line="256" w:lineRule="auto"/>
        <w:ind w:left="720" w:right="284" w:hanging="720"/>
        <w:rPr>
          <w:rFonts w:cs="Arial"/>
          <w:szCs w:val="24"/>
        </w:rPr>
      </w:pPr>
      <w:r w:rsidRPr="00C82491">
        <w:rPr>
          <w:rFonts w:cs="Arial"/>
          <w:spacing w:val="-3"/>
          <w:szCs w:val="24"/>
        </w:rPr>
        <w:tab/>
      </w:r>
      <w:r w:rsidRPr="00C82491">
        <w:rPr>
          <w:rFonts w:cs="Arial"/>
          <w:szCs w:val="24"/>
        </w:rPr>
        <w:t>The</w:t>
      </w:r>
      <w:r w:rsidRPr="00C82491">
        <w:rPr>
          <w:rFonts w:cs="Arial"/>
          <w:spacing w:val="-6"/>
          <w:szCs w:val="24"/>
        </w:rPr>
        <w:t xml:space="preserve"> </w:t>
      </w:r>
      <w:r w:rsidRPr="00C82491">
        <w:rPr>
          <w:rFonts w:cs="Arial"/>
          <w:szCs w:val="24"/>
        </w:rPr>
        <w:t>reasons</w:t>
      </w:r>
      <w:r w:rsidRPr="00C82491">
        <w:rPr>
          <w:rFonts w:cs="Arial"/>
          <w:spacing w:val="-7"/>
          <w:szCs w:val="24"/>
        </w:rPr>
        <w:t xml:space="preserve"> </w:t>
      </w:r>
      <w:r w:rsidRPr="00C82491">
        <w:rPr>
          <w:rFonts w:cs="Arial"/>
          <w:szCs w:val="24"/>
        </w:rPr>
        <w:t>for</w:t>
      </w:r>
      <w:r w:rsidRPr="00C82491">
        <w:rPr>
          <w:rFonts w:cs="Arial"/>
          <w:spacing w:val="-8"/>
          <w:szCs w:val="24"/>
        </w:rPr>
        <w:t xml:space="preserve"> </w:t>
      </w:r>
      <w:r w:rsidRPr="00C82491">
        <w:rPr>
          <w:rFonts w:cs="Arial"/>
          <w:szCs w:val="24"/>
        </w:rPr>
        <w:t>the</w:t>
      </w:r>
      <w:r w:rsidRPr="00C82491">
        <w:rPr>
          <w:rFonts w:cs="Arial"/>
          <w:spacing w:val="-6"/>
          <w:szCs w:val="24"/>
        </w:rPr>
        <w:t xml:space="preserve"> </w:t>
      </w:r>
      <w:r w:rsidRPr="00C82491">
        <w:rPr>
          <w:rFonts w:cs="Arial"/>
          <w:szCs w:val="24"/>
        </w:rPr>
        <w:t>change</w:t>
      </w:r>
      <w:r w:rsidRPr="00C82491">
        <w:rPr>
          <w:rFonts w:cs="Arial"/>
          <w:spacing w:val="-6"/>
          <w:szCs w:val="24"/>
        </w:rPr>
        <w:t xml:space="preserve"> </w:t>
      </w:r>
      <w:r w:rsidRPr="00C82491">
        <w:rPr>
          <w:rFonts w:cs="Arial"/>
          <w:szCs w:val="24"/>
        </w:rPr>
        <w:t>for</w:t>
      </w:r>
      <w:r w:rsidRPr="00C82491">
        <w:rPr>
          <w:rFonts w:cs="Arial"/>
          <w:spacing w:val="-5"/>
          <w:szCs w:val="24"/>
        </w:rPr>
        <w:t xml:space="preserve"> </w:t>
      </w:r>
      <w:r w:rsidRPr="00C82491">
        <w:rPr>
          <w:rFonts w:cs="Arial"/>
          <w:szCs w:val="24"/>
        </w:rPr>
        <w:t>each</w:t>
      </w:r>
      <w:r w:rsidRPr="00C82491">
        <w:rPr>
          <w:rFonts w:cs="Arial"/>
          <w:spacing w:val="-8"/>
          <w:szCs w:val="24"/>
        </w:rPr>
        <w:t xml:space="preserve"> </w:t>
      </w:r>
      <w:r w:rsidRPr="00C82491">
        <w:rPr>
          <w:rFonts w:cs="Arial"/>
          <w:szCs w:val="24"/>
        </w:rPr>
        <w:t>functionality</w:t>
      </w:r>
      <w:r w:rsidRPr="00C82491">
        <w:rPr>
          <w:rFonts w:cs="Arial"/>
          <w:spacing w:val="-4"/>
          <w:szCs w:val="24"/>
        </w:rPr>
        <w:t xml:space="preserve"> </w:t>
      </w:r>
      <w:r w:rsidRPr="00C82491">
        <w:rPr>
          <w:rFonts w:cs="Arial"/>
          <w:szCs w:val="24"/>
        </w:rPr>
        <w:t>within</w:t>
      </w:r>
      <w:r w:rsidRPr="00C82491">
        <w:rPr>
          <w:rFonts w:cs="Arial"/>
          <w:spacing w:val="-5"/>
          <w:szCs w:val="24"/>
        </w:rPr>
        <w:t xml:space="preserve"> </w:t>
      </w:r>
      <w:proofErr w:type="gramStart"/>
      <w:r w:rsidRPr="00C82491">
        <w:rPr>
          <w:rFonts w:cs="Arial"/>
          <w:szCs w:val="24"/>
        </w:rPr>
        <w:t xml:space="preserve">the </w:t>
      </w:r>
      <w:r w:rsidRPr="00C82491">
        <w:rPr>
          <w:rFonts w:cs="Arial"/>
          <w:spacing w:val="-59"/>
          <w:szCs w:val="24"/>
        </w:rPr>
        <w:t xml:space="preserve"> </w:t>
      </w:r>
      <w:r w:rsidRPr="00C82491">
        <w:rPr>
          <w:rFonts w:cs="Arial"/>
          <w:szCs w:val="24"/>
        </w:rPr>
        <w:t>Community</w:t>
      </w:r>
      <w:proofErr w:type="gramEnd"/>
      <w:r w:rsidRPr="00C82491">
        <w:rPr>
          <w:rFonts w:cs="Arial"/>
          <w:spacing w:val="-3"/>
          <w:szCs w:val="24"/>
        </w:rPr>
        <w:t xml:space="preserve"> </w:t>
      </w:r>
      <w:r w:rsidRPr="00C82491">
        <w:rPr>
          <w:rFonts w:cs="Arial"/>
          <w:szCs w:val="24"/>
        </w:rPr>
        <w:t>Directorate</w:t>
      </w:r>
      <w:r w:rsidRPr="00C82491">
        <w:rPr>
          <w:rFonts w:cs="Arial"/>
          <w:spacing w:val="-2"/>
          <w:szCs w:val="24"/>
        </w:rPr>
        <w:t xml:space="preserve"> </w:t>
      </w:r>
      <w:r w:rsidRPr="00C82491">
        <w:rPr>
          <w:rFonts w:cs="Arial"/>
          <w:szCs w:val="24"/>
        </w:rPr>
        <w:t>are</w:t>
      </w:r>
      <w:r w:rsidRPr="00C82491">
        <w:rPr>
          <w:rFonts w:cs="Arial"/>
          <w:spacing w:val="-2"/>
          <w:szCs w:val="24"/>
        </w:rPr>
        <w:t xml:space="preserve"> </w:t>
      </w:r>
      <w:r w:rsidRPr="00C82491">
        <w:rPr>
          <w:rFonts w:cs="Arial"/>
          <w:szCs w:val="24"/>
        </w:rPr>
        <w:t>set</w:t>
      </w:r>
      <w:r w:rsidRPr="00C82491">
        <w:rPr>
          <w:rFonts w:cs="Arial"/>
          <w:spacing w:val="-1"/>
          <w:szCs w:val="24"/>
        </w:rPr>
        <w:t xml:space="preserve"> </w:t>
      </w:r>
      <w:r w:rsidRPr="00C82491">
        <w:rPr>
          <w:rFonts w:cs="Arial"/>
          <w:szCs w:val="24"/>
        </w:rPr>
        <w:t>out</w:t>
      </w:r>
      <w:r w:rsidRPr="00C82491">
        <w:rPr>
          <w:rFonts w:cs="Arial"/>
          <w:spacing w:val="-1"/>
          <w:szCs w:val="24"/>
        </w:rPr>
        <w:t xml:space="preserve"> </w:t>
      </w:r>
      <w:r w:rsidRPr="00C82491">
        <w:rPr>
          <w:rFonts w:cs="Arial"/>
          <w:szCs w:val="24"/>
        </w:rPr>
        <w:t>below.</w:t>
      </w:r>
    </w:p>
    <w:p w14:paraId="0CD33E21" w14:textId="0EEBE826" w:rsidR="00FA5AF9" w:rsidRPr="0073605A" w:rsidRDefault="006F37D6" w:rsidP="00FA5AF9">
      <w:pPr>
        <w:spacing w:before="240"/>
        <w:rPr>
          <w:rFonts w:cs="Arial"/>
          <w:b/>
          <w:color w:val="000000" w:themeColor="text1"/>
          <w:sz w:val="28"/>
          <w:szCs w:val="28"/>
        </w:rPr>
      </w:pPr>
      <w:r w:rsidRPr="0073605A">
        <w:rPr>
          <w:rFonts w:cs="Arial"/>
          <w:b/>
          <w:color w:val="000000" w:themeColor="text1"/>
          <w:sz w:val="28"/>
          <w:szCs w:val="28"/>
        </w:rPr>
        <w:t>M</w:t>
      </w:r>
      <w:r w:rsidR="00FA5AF9" w:rsidRPr="0073605A">
        <w:rPr>
          <w:rFonts w:cs="Arial"/>
          <w:b/>
          <w:color w:val="000000" w:themeColor="text1"/>
          <w:sz w:val="28"/>
          <w:szCs w:val="28"/>
        </w:rPr>
        <w:t xml:space="preserve">ain </w:t>
      </w:r>
      <w:r w:rsidRPr="0073605A">
        <w:rPr>
          <w:rFonts w:cs="Arial"/>
          <w:b/>
          <w:color w:val="000000" w:themeColor="text1"/>
          <w:sz w:val="28"/>
          <w:szCs w:val="28"/>
        </w:rPr>
        <w:t>O</w:t>
      </w:r>
      <w:r w:rsidR="00FA5AF9" w:rsidRPr="0073605A">
        <w:rPr>
          <w:rFonts w:cs="Arial"/>
          <w:b/>
          <w:color w:val="000000" w:themeColor="text1"/>
          <w:sz w:val="28"/>
          <w:szCs w:val="28"/>
        </w:rPr>
        <w:t>ptions</w:t>
      </w:r>
    </w:p>
    <w:p w14:paraId="72BA68F5" w14:textId="77777777" w:rsidR="006F37D6" w:rsidRPr="00C82491" w:rsidRDefault="006F37D6" w:rsidP="00FA5AF9">
      <w:pPr>
        <w:spacing w:before="240"/>
        <w:rPr>
          <w:rFonts w:cs="Arial"/>
          <w:b/>
          <w:color w:val="0000FF"/>
          <w:szCs w:val="24"/>
        </w:rPr>
      </w:pPr>
    </w:p>
    <w:p w14:paraId="7CAA838A" w14:textId="28CD7A43" w:rsidR="00FA5AF9" w:rsidRPr="00C82491" w:rsidRDefault="00DE78A0" w:rsidP="00DE78A0">
      <w:pPr>
        <w:ind w:left="720" w:hanging="720"/>
        <w:rPr>
          <w:rFonts w:cs="Arial"/>
          <w:szCs w:val="24"/>
        </w:rPr>
      </w:pPr>
      <w:r w:rsidRPr="00C82491">
        <w:rPr>
          <w:rFonts w:cs="Arial"/>
          <w:szCs w:val="24"/>
        </w:rPr>
        <w:t xml:space="preserve">     2.9</w:t>
      </w:r>
      <w:r w:rsidRPr="00C82491">
        <w:rPr>
          <w:rFonts w:cs="Arial"/>
          <w:szCs w:val="24"/>
        </w:rPr>
        <w:tab/>
      </w:r>
      <w:r w:rsidR="00FA5AF9" w:rsidRPr="00C82491">
        <w:rPr>
          <w:rFonts w:cs="Arial"/>
          <w:szCs w:val="24"/>
        </w:rPr>
        <w:t xml:space="preserve">The new structure for the Community Directorate as set out at </w:t>
      </w:r>
      <w:r w:rsidR="00FA5AF9" w:rsidRPr="00FE693B">
        <w:rPr>
          <w:rFonts w:cs="Arial"/>
          <w:b/>
          <w:bCs/>
          <w:szCs w:val="24"/>
        </w:rPr>
        <w:t xml:space="preserve">Appendix </w:t>
      </w:r>
      <w:r w:rsidR="001A6807">
        <w:rPr>
          <w:rFonts w:cs="Arial"/>
          <w:b/>
          <w:bCs/>
          <w:szCs w:val="24"/>
        </w:rPr>
        <w:t>1b</w:t>
      </w:r>
      <w:r w:rsidR="00FA5AF9" w:rsidRPr="00C82491">
        <w:rPr>
          <w:rFonts w:cs="Arial"/>
          <w:szCs w:val="24"/>
        </w:rPr>
        <w:t xml:space="preserve"> includes four new roles which are: </w:t>
      </w:r>
    </w:p>
    <w:p w14:paraId="34853753" w14:textId="77777777" w:rsidR="00FA5AF9" w:rsidRPr="00C82491" w:rsidRDefault="00FA5AF9" w:rsidP="00FA5AF9">
      <w:pPr>
        <w:rPr>
          <w:rFonts w:cs="Arial"/>
          <w:szCs w:val="24"/>
        </w:rPr>
      </w:pPr>
    </w:p>
    <w:p w14:paraId="75A83E18" w14:textId="77777777" w:rsidR="00FA5AF9" w:rsidRPr="00C82491" w:rsidRDefault="00FA5AF9" w:rsidP="00FA5AF9">
      <w:pPr>
        <w:pStyle w:val="ListParagraph"/>
        <w:numPr>
          <w:ilvl w:val="0"/>
          <w:numId w:val="18"/>
        </w:numPr>
        <w:jc w:val="both"/>
        <w:rPr>
          <w:sz w:val="24"/>
          <w:szCs w:val="24"/>
        </w:rPr>
      </w:pPr>
      <w:r w:rsidRPr="00C82491">
        <w:rPr>
          <w:sz w:val="24"/>
          <w:szCs w:val="24"/>
        </w:rPr>
        <w:t>Director of Environment</w:t>
      </w:r>
    </w:p>
    <w:p w14:paraId="526321D8" w14:textId="77777777" w:rsidR="00FA5AF9" w:rsidRPr="00C82491" w:rsidRDefault="00FA5AF9" w:rsidP="00FA5AF9">
      <w:pPr>
        <w:pStyle w:val="ListParagraph"/>
        <w:numPr>
          <w:ilvl w:val="0"/>
          <w:numId w:val="18"/>
        </w:numPr>
        <w:jc w:val="both"/>
        <w:rPr>
          <w:sz w:val="24"/>
          <w:szCs w:val="24"/>
        </w:rPr>
      </w:pPr>
      <w:r w:rsidRPr="00C82491">
        <w:rPr>
          <w:sz w:val="24"/>
          <w:szCs w:val="24"/>
        </w:rPr>
        <w:t>Director of Sustainable Housing</w:t>
      </w:r>
    </w:p>
    <w:p w14:paraId="40163083" w14:textId="14E7C63C" w:rsidR="00FA5AF9" w:rsidRPr="00C82491" w:rsidRDefault="00FA5AF9" w:rsidP="00FA5AF9">
      <w:pPr>
        <w:pStyle w:val="ListParagraph"/>
        <w:numPr>
          <w:ilvl w:val="0"/>
          <w:numId w:val="18"/>
        </w:numPr>
        <w:jc w:val="both"/>
        <w:rPr>
          <w:sz w:val="24"/>
          <w:szCs w:val="24"/>
        </w:rPr>
      </w:pPr>
      <w:r w:rsidRPr="00C82491">
        <w:rPr>
          <w:sz w:val="24"/>
          <w:szCs w:val="24"/>
        </w:rPr>
        <w:t>Director of Inclusive Economy Leisure &amp; Culture</w:t>
      </w:r>
    </w:p>
    <w:p w14:paraId="2E4FF1A6" w14:textId="77777777" w:rsidR="00FA5AF9" w:rsidRPr="00C82491" w:rsidRDefault="00FA5AF9" w:rsidP="00FA5AF9">
      <w:pPr>
        <w:pStyle w:val="ListParagraph"/>
        <w:numPr>
          <w:ilvl w:val="0"/>
          <w:numId w:val="18"/>
        </w:numPr>
        <w:jc w:val="both"/>
        <w:rPr>
          <w:sz w:val="24"/>
          <w:szCs w:val="24"/>
        </w:rPr>
      </w:pPr>
      <w:r w:rsidRPr="00C82491">
        <w:rPr>
          <w:sz w:val="24"/>
          <w:szCs w:val="24"/>
        </w:rPr>
        <w:t xml:space="preserve">Director of Regeneration &amp; Sustainable Development. </w:t>
      </w:r>
    </w:p>
    <w:p w14:paraId="2D223FCB" w14:textId="568D2BDB" w:rsidR="00FA5AF9" w:rsidRPr="00C82491" w:rsidRDefault="00DE78A0" w:rsidP="00DE78A0">
      <w:pPr>
        <w:spacing w:before="240"/>
        <w:ind w:left="720" w:hanging="720"/>
        <w:rPr>
          <w:rFonts w:cs="Arial"/>
          <w:bCs/>
          <w:color w:val="000000" w:themeColor="text1"/>
          <w:szCs w:val="24"/>
        </w:rPr>
      </w:pPr>
      <w:r w:rsidRPr="00C82491">
        <w:rPr>
          <w:rFonts w:cs="Arial"/>
          <w:bCs/>
          <w:color w:val="000000" w:themeColor="text1"/>
          <w:szCs w:val="24"/>
        </w:rPr>
        <w:t xml:space="preserve">   2.10</w:t>
      </w:r>
      <w:r w:rsidRPr="00C82491">
        <w:rPr>
          <w:rFonts w:cs="Arial"/>
          <w:bCs/>
          <w:color w:val="000000" w:themeColor="text1"/>
          <w:szCs w:val="24"/>
        </w:rPr>
        <w:tab/>
      </w:r>
      <w:r w:rsidR="00FA5AF9" w:rsidRPr="00C82491">
        <w:rPr>
          <w:rFonts w:cs="Arial"/>
          <w:bCs/>
          <w:color w:val="000000" w:themeColor="text1"/>
          <w:szCs w:val="24"/>
        </w:rPr>
        <w:t>All four roles have been evaluated and via the Hays job evaluation process</w:t>
      </w:r>
      <w:r w:rsidR="00FA5AF9" w:rsidRPr="00C82491">
        <w:rPr>
          <w:rFonts w:cs="Arial"/>
          <w:bCs/>
          <w:color w:val="0000FF"/>
          <w:szCs w:val="24"/>
        </w:rPr>
        <w:t xml:space="preserve"> </w:t>
      </w:r>
      <w:r w:rsidR="00FA5AF9" w:rsidRPr="00C82491">
        <w:rPr>
          <w:rFonts w:cs="Arial"/>
          <w:bCs/>
          <w:color w:val="000000" w:themeColor="text1"/>
          <w:szCs w:val="24"/>
        </w:rPr>
        <w:t xml:space="preserve">and </w:t>
      </w:r>
      <w:proofErr w:type="gramStart"/>
      <w:r w:rsidR="00FA5AF9" w:rsidRPr="00C82491">
        <w:rPr>
          <w:rFonts w:cs="Arial"/>
          <w:bCs/>
          <w:color w:val="000000" w:themeColor="text1"/>
          <w:szCs w:val="24"/>
        </w:rPr>
        <w:t>all of</w:t>
      </w:r>
      <w:proofErr w:type="gramEnd"/>
      <w:r w:rsidR="00FA5AF9" w:rsidRPr="00C82491">
        <w:rPr>
          <w:rFonts w:cs="Arial"/>
          <w:bCs/>
          <w:color w:val="000000" w:themeColor="text1"/>
          <w:szCs w:val="24"/>
        </w:rPr>
        <w:t xml:space="preserve"> the Director roles have been evaluated at D2 grade. </w:t>
      </w:r>
    </w:p>
    <w:p w14:paraId="2F0DFDF8" w14:textId="3117AE23" w:rsidR="00C82491" w:rsidRDefault="00DE78A0" w:rsidP="00FE693B">
      <w:pPr>
        <w:ind w:left="720" w:hanging="720"/>
        <w:rPr>
          <w:rFonts w:cs="Arial"/>
          <w:bCs/>
          <w:color w:val="000000" w:themeColor="text1"/>
          <w:szCs w:val="24"/>
        </w:rPr>
      </w:pPr>
      <w:r w:rsidRPr="00C82491">
        <w:rPr>
          <w:rFonts w:cs="Arial"/>
          <w:bCs/>
          <w:color w:val="000000" w:themeColor="text1"/>
          <w:szCs w:val="24"/>
        </w:rPr>
        <w:t xml:space="preserve">   2.11</w:t>
      </w:r>
      <w:r w:rsidRPr="00C82491">
        <w:rPr>
          <w:rFonts w:cs="Arial"/>
          <w:bCs/>
          <w:color w:val="000000" w:themeColor="text1"/>
          <w:szCs w:val="24"/>
        </w:rPr>
        <w:tab/>
      </w:r>
      <w:r w:rsidR="00FA5AF9" w:rsidRPr="00C82491">
        <w:rPr>
          <w:rFonts w:cs="Arial"/>
          <w:bCs/>
          <w:color w:val="000000" w:themeColor="text1"/>
          <w:szCs w:val="24"/>
        </w:rPr>
        <w:t>In addition, the Chief Planning Officer has also gone through the job evaluation process</w:t>
      </w:r>
      <w:r w:rsidRPr="00C82491">
        <w:rPr>
          <w:rFonts w:cs="Arial"/>
          <w:bCs/>
          <w:color w:val="000000" w:themeColor="text1"/>
          <w:szCs w:val="24"/>
        </w:rPr>
        <w:t>,</w:t>
      </w:r>
      <w:r w:rsidR="00FA5AF9" w:rsidRPr="00C82491">
        <w:rPr>
          <w:rFonts w:cs="Arial"/>
          <w:bCs/>
          <w:color w:val="000000" w:themeColor="text1"/>
          <w:szCs w:val="24"/>
        </w:rPr>
        <w:t xml:space="preserve"> and this has been graded at D1. </w:t>
      </w:r>
    </w:p>
    <w:p w14:paraId="74803F7E" w14:textId="77777777" w:rsidR="00FE693B" w:rsidRPr="00C82491" w:rsidRDefault="00FE693B" w:rsidP="00FE693B">
      <w:pPr>
        <w:ind w:left="720" w:hanging="720"/>
        <w:rPr>
          <w:rFonts w:cs="Arial"/>
          <w:bCs/>
          <w:color w:val="000000" w:themeColor="text1"/>
          <w:szCs w:val="24"/>
        </w:rPr>
      </w:pPr>
    </w:p>
    <w:p w14:paraId="4E413CDA" w14:textId="081C4E1C" w:rsidR="00FA5AF9" w:rsidRPr="00C82491" w:rsidRDefault="00DE78A0" w:rsidP="00FE693B">
      <w:pPr>
        <w:ind w:left="720" w:hanging="720"/>
        <w:rPr>
          <w:rFonts w:cs="Arial"/>
          <w:szCs w:val="24"/>
        </w:rPr>
      </w:pPr>
      <w:r w:rsidRPr="00C82491">
        <w:rPr>
          <w:rFonts w:cs="Arial"/>
          <w:szCs w:val="24"/>
        </w:rPr>
        <w:t xml:space="preserve">   2.12</w:t>
      </w:r>
      <w:r w:rsidRPr="00C82491">
        <w:rPr>
          <w:rFonts w:cs="Arial"/>
          <w:szCs w:val="24"/>
        </w:rPr>
        <w:tab/>
      </w:r>
      <w:r w:rsidR="00FA5AF9" w:rsidRPr="00C82491">
        <w:rPr>
          <w:rFonts w:cs="Arial"/>
          <w:szCs w:val="24"/>
        </w:rPr>
        <w:t xml:space="preserve">The formal consultation with relevant staff has taken place on the changes to the structure and the consultation process has concluded.  The points raised during the consultation process have been considered and evaluated and these points did not change the original proposals.  </w:t>
      </w:r>
    </w:p>
    <w:p w14:paraId="37C867F7" w14:textId="77777777" w:rsidR="00FA5AF9" w:rsidRPr="00C82491" w:rsidRDefault="00FA5AF9" w:rsidP="00FA5AF9">
      <w:pPr>
        <w:rPr>
          <w:rFonts w:cs="Arial"/>
          <w:szCs w:val="24"/>
        </w:rPr>
      </w:pPr>
    </w:p>
    <w:p w14:paraId="1E49305F" w14:textId="61270F19" w:rsidR="00FA5AF9" w:rsidRPr="00C82491" w:rsidRDefault="00DE78A0" w:rsidP="00DE78A0">
      <w:pPr>
        <w:ind w:left="720" w:hanging="720"/>
        <w:rPr>
          <w:rFonts w:cs="Arial"/>
          <w:szCs w:val="24"/>
        </w:rPr>
      </w:pPr>
      <w:r w:rsidRPr="00C82491">
        <w:rPr>
          <w:rFonts w:cs="Arial"/>
          <w:szCs w:val="24"/>
        </w:rPr>
        <w:t xml:space="preserve">   2.13</w:t>
      </w:r>
      <w:r w:rsidRPr="00C82491">
        <w:rPr>
          <w:rFonts w:cs="Arial"/>
          <w:szCs w:val="24"/>
        </w:rPr>
        <w:tab/>
      </w:r>
      <w:r w:rsidR="00FA5AF9" w:rsidRPr="00C82491">
        <w:rPr>
          <w:rFonts w:cs="Arial"/>
          <w:szCs w:val="24"/>
        </w:rPr>
        <w:t xml:space="preserve">As the remuneration packages of the new Director posts are above £100,000, these changes need to be considered by the Chief Officers’ Employment Panel (COEP). </w:t>
      </w:r>
    </w:p>
    <w:p w14:paraId="78D1647B" w14:textId="77777777" w:rsidR="00FA5AF9" w:rsidRPr="00C82491" w:rsidRDefault="00FA5AF9" w:rsidP="00FA5AF9">
      <w:pPr>
        <w:rPr>
          <w:rFonts w:cs="Arial"/>
          <w:szCs w:val="24"/>
        </w:rPr>
      </w:pPr>
    </w:p>
    <w:p w14:paraId="1408B6D3" w14:textId="76FAD826" w:rsidR="00FA5AF9" w:rsidRPr="00C82491" w:rsidRDefault="00DE78A0" w:rsidP="00DE78A0">
      <w:pPr>
        <w:ind w:left="720" w:hanging="720"/>
        <w:rPr>
          <w:rFonts w:cs="Arial"/>
          <w:szCs w:val="24"/>
        </w:rPr>
      </w:pPr>
      <w:r w:rsidRPr="00C82491">
        <w:rPr>
          <w:rFonts w:cs="Arial"/>
          <w:szCs w:val="24"/>
        </w:rPr>
        <w:t xml:space="preserve">   2.14</w:t>
      </w:r>
      <w:r w:rsidRPr="00C82491">
        <w:rPr>
          <w:rFonts w:cs="Arial"/>
          <w:szCs w:val="24"/>
        </w:rPr>
        <w:tab/>
      </w:r>
      <w:r w:rsidR="00FA5AF9" w:rsidRPr="00C82491">
        <w:rPr>
          <w:rFonts w:cs="Arial"/>
          <w:szCs w:val="24"/>
        </w:rPr>
        <w:t xml:space="preserve">The costs for the proposed changes can be managed within current proposals as set out under Financial Implications within this report.  </w:t>
      </w:r>
    </w:p>
    <w:p w14:paraId="68D89A09" w14:textId="77777777" w:rsidR="00DF0B3D" w:rsidRDefault="00DF0B3D" w:rsidP="00FA5AF9">
      <w:pPr>
        <w:ind w:left="720" w:hanging="720"/>
        <w:rPr>
          <w:rFonts w:cs="Arial"/>
          <w:szCs w:val="24"/>
        </w:rPr>
      </w:pPr>
    </w:p>
    <w:p w14:paraId="701CBA38" w14:textId="573D61AA" w:rsidR="00FA5AF9" w:rsidRPr="00C82491" w:rsidRDefault="00DE78A0" w:rsidP="00FA5AF9">
      <w:pPr>
        <w:ind w:left="720" w:hanging="720"/>
        <w:rPr>
          <w:rFonts w:cs="Arial"/>
          <w:szCs w:val="24"/>
        </w:rPr>
      </w:pPr>
      <w:r w:rsidRPr="00C82491">
        <w:rPr>
          <w:rFonts w:cs="Arial"/>
          <w:szCs w:val="24"/>
        </w:rPr>
        <w:t xml:space="preserve">   2.15</w:t>
      </w:r>
      <w:r w:rsidRPr="00C82491">
        <w:rPr>
          <w:rFonts w:cs="Arial"/>
          <w:szCs w:val="24"/>
        </w:rPr>
        <w:tab/>
      </w:r>
      <w:r w:rsidR="00FA5AF9" w:rsidRPr="00C82491">
        <w:rPr>
          <w:rFonts w:cs="Arial"/>
          <w:szCs w:val="24"/>
        </w:rPr>
        <w:t xml:space="preserve">The new senior management structure for the Community Directorate following the restructure is:   </w:t>
      </w:r>
    </w:p>
    <w:p w14:paraId="1920E098" w14:textId="77777777" w:rsidR="00FA5AF9" w:rsidRPr="00C82491" w:rsidRDefault="00FA5AF9" w:rsidP="00FA5AF9">
      <w:pPr>
        <w:rPr>
          <w:rFonts w:cs="Arial"/>
          <w:szCs w:val="24"/>
        </w:rPr>
      </w:pPr>
      <w:r w:rsidRPr="00C82491">
        <w:rPr>
          <w:rFonts w:cs="Arial"/>
          <w:szCs w:val="24"/>
        </w:rPr>
        <w:lastRenderedPageBreak/>
        <w:t xml:space="preserve"> </w:t>
      </w:r>
    </w:p>
    <w:p w14:paraId="1D54F093" w14:textId="77777777" w:rsidR="00FA5AF9" w:rsidRPr="00C82491" w:rsidRDefault="00FA5AF9" w:rsidP="00FA5AF9">
      <w:pPr>
        <w:pStyle w:val="ListParagraph"/>
        <w:numPr>
          <w:ilvl w:val="1"/>
          <w:numId w:val="18"/>
        </w:numPr>
        <w:jc w:val="both"/>
        <w:rPr>
          <w:sz w:val="24"/>
          <w:szCs w:val="24"/>
        </w:rPr>
      </w:pPr>
      <w:r w:rsidRPr="00C82491">
        <w:rPr>
          <w:sz w:val="24"/>
          <w:szCs w:val="24"/>
        </w:rPr>
        <w:t>Director of Environment</w:t>
      </w:r>
    </w:p>
    <w:p w14:paraId="5E9E0A92" w14:textId="77777777" w:rsidR="00FA5AF9" w:rsidRPr="00C82491" w:rsidRDefault="00FA5AF9" w:rsidP="00FA5AF9">
      <w:pPr>
        <w:pStyle w:val="ListParagraph"/>
        <w:numPr>
          <w:ilvl w:val="1"/>
          <w:numId w:val="18"/>
        </w:numPr>
        <w:jc w:val="both"/>
        <w:rPr>
          <w:sz w:val="24"/>
          <w:szCs w:val="24"/>
        </w:rPr>
      </w:pPr>
      <w:r w:rsidRPr="00C82491">
        <w:rPr>
          <w:sz w:val="24"/>
          <w:szCs w:val="24"/>
        </w:rPr>
        <w:t>Director of Sustainable Housing</w:t>
      </w:r>
    </w:p>
    <w:p w14:paraId="700874B4" w14:textId="320565E7" w:rsidR="00FA5AF9" w:rsidRPr="00C82491" w:rsidRDefault="00FA5AF9" w:rsidP="00FA5AF9">
      <w:pPr>
        <w:pStyle w:val="ListParagraph"/>
        <w:numPr>
          <w:ilvl w:val="1"/>
          <w:numId w:val="18"/>
        </w:numPr>
        <w:jc w:val="both"/>
        <w:rPr>
          <w:sz w:val="24"/>
          <w:szCs w:val="24"/>
        </w:rPr>
      </w:pPr>
      <w:r w:rsidRPr="00C82491">
        <w:rPr>
          <w:sz w:val="24"/>
          <w:szCs w:val="24"/>
        </w:rPr>
        <w:t xml:space="preserve">Director of Inclusive Economy </w:t>
      </w:r>
      <w:r w:rsidR="0073605A">
        <w:rPr>
          <w:sz w:val="24"/>
          <w:szCs w:val="24"/>
        </w:rPr>
        <w:t xml:space="preserve">Leisure </w:t>
      </w:r>
      <w:r w:rsidRPr="00C82491">
        <w:rPr>
          <w:sz w:val="24"/>
          <w:szCs w:val="24"/>
        </w:rPr>
        <w:t>&amp; Culture</w:t>
      </w:r>
    </w:p>
    <w:p w14:paraId="0F720C4A" w14:textId="77777777" w:rsidR="00FA5AF9" w:rsidRPr="00C82491" w:rsidRDefault="00FA5AF9" w:rsidP="00FA5AF9">
      <w:pPr>
        <w:pStyle w:val="ListParagraph"/>
        <w:numPr>
          <w:ilvl w:val="1"/>
          <w:numId w:val="18"/>
        </w:numPr>
        <w:jc w:val="both"/>
        <w:rPr>
          <w:sz w:val="24"/>
          <w:szCs w:val="24"/>
        </w:rPr>
      </w:pPr>
      <w:r w:rsidRPr="00C82491">
        <w:rPr>
          <w:sz w:val="24"/>
          <w:szCs w:val="24"/>
        </w:rPr>
        <w:t>Director of Regeneration &amp; Sustainable Development</w:t>
      </w:r>
    </w:p>
    <w:p w14:paraId="254E1FC4" w14:textId="77777777" w:rsidR="00FA5AF9" w:rsidRPr="00C82491" w:rsidRDefault="00FA5AF9" w:rsidP="00FA5AF9">
      <w:pPr>
        <w:rPr>
          <w:rFonts w:cs="Arial"/>
          <w:szCs w:val="24"/>
        </w:rPr>
      </w:pPr>
    </w:p>
    <w:p w14:paraId="4125747A" w14:textId="77777777" w:rsidR="00FA5AF9" w:rsidRPr="00C82491" w:rsidRDefault="00FA5AF9" w:rsidP="00FA5AF9">
      <w:pPr>
        <w:ind w:left="720"/>
        <w:rPr>
          <w:rFonts w:cs="Arial"/>
          <w:szCs w:val="24"/>
        </w:rPr>
      </w:pPr>
      <w:r w:rsidRPr="00C82491">
        <w:rPr>
          <w:rFonts w:cs="Arial"/>
          <w:szCs w:val="24"/>
        </w:rPr>
        <w:t>In addition, a permanent post of Chief Planning Officer within the Regeneration and Sustainable Development Division is to be established.</w:t>
      </w:r>
    </w:p>
    <w:p w14:paraId="54F230BB" w14:textId="77777777" w:rsidR="00FA5AF9" w:rsidRPr="00C82491" w:rsidRDefault="00FA5AF9" w:rsidP="00FA5AF9">
      <w:pPr>
        <w:pStyle w:val="Heading1"/>
        <w:spacing w:before="158"/>
        <w:ind w:right="284"/>
        <w:rPr>
          <w:rFonts w:ascii="Arial" w:hAnsi="Arial"/>
          <w:bCs w:val="0"/>
          <w:sz w:val="24"/>
          <w:szCs w:val="24"/>
        </w:rPr>
      </w:pPr>
      <w:r w:rsidRPr="00C82491">
        <w:rPr>
          <w:rFonts w:ascii="Arial" w:hAnsi="Arial"/>
          <w:bCs w:val="0"/>
          <w:sz w:val="24"/>
          <w:szCs w:val="24"/>
        </w:rPr>
        <w:t xml:space="preserve">           Director of Environment</w:t>
      </w:r>
    </w:p>
    <w:p w14:paraId="6A44498D" w14:textId="74A68798" w:rsidR="00FA5AF9" w:rsidRPr="00C82491" w:rsidRDefault="00FA5AF9" w:rsidP="0073605A">
      <w:pPr>
        <w:widowControl w:val="0"/>
        <w:tabs>
          <w:tab w:val="left" w:pos="811"/>
        </w:tabs>
        <w:autoSpaceDE w:val="0"/>
        <w:autoSpaceDN w:val="0"/>
        <w:spacing w:before="179"/>
        <w:ind w:left="720" w:right="284" w:hanging="720"/>
        <w:jc w:val="both"/>
        <w:rPr>
          <w:rFonts w:cs="Arial"/>
          <w:szCs w:val="24"/>
        </w:rPr>
      </w:pPr>
      <w:r w:rsidRPr="00C82491">
        <w:rPr>
          <w:rFonts w:cs="Arial"/>
          <w:szCs w:val="24"/>
        </w:rPr>
        <w:t xml:space="preserve">   2.1</w:t>
      </w:r>
      <w:r w:rsidR="00DE78A0" w:rsidRPr="00C82491">
        <w:rPr>
          <w:rFonts w:cs="Arial"/>
          <w:szCs w:val="24"/>
        </w:rPr>
        <w:t>6</w:t>
      </w:r>
      <w:r w:rsidRPr="00C82491">
        <w:rPr>
          <w:rFonts w:cs="Arial"/>
          <w:szCs w:val="24"/>
        </w:rPr>
        <w:tab/>
        <w:t>The Director of Environment will focus on the strategic and operational management</w:t>
      </w:r>
      <w:r w:rsidRPr="00C82491">
        <w:rPr>
          <w:rFonts w:cs="Arial"/>
          <w:spacing w:val="-59"/>
          <w:szCs w:val="24"/>
        </w:rPr>
        <w:t xml:space="preserve">   </w:t>
      </w:r>
      <w:r w:rsidRPr="00C82491">
        <w:rPr>
          <w:rFonts w:cs="Arial"/>
          <w:szCs w:val="24"/>
        </w:rPr>
        <w:t>of</w:t>
      </w:r>
      <w:r w:rsidRPr="00C82491">
        <w:rPr>
          <w:rFonts w:cs="Arial"/>
          <w:spacing w:val="1"/>
          <w:szCs w:val="24"/>
        </w:rPr>
        <w:t xml:space="preserve"> </w:t>
      </w:r>
      <w:r w:rsidRPr="00C82491">
        <w:rPr>
          <w:rFonts w:cs="Arial"/>
          <w:szCs w:val="24"/>
        </w:rPr>
        <w:t>services where the Council</w:t>
      </w:r>
      <w:r w:rsidRPr="00C82491">
        <w:rPr>
          <w:rFonts w:cs="Arial"/>
          <w:spacing w:val="1"/>
          <w:szCs w:val="24"/>
        </w:rPr>
        <w:t xml:space="preserve"> </w:t>
      </w:r>
      <w:r w:rsidRPr="00C82491">
        <w:rPr>
          <w:rFonts w:cs="Arial"/>
          <w:szCs w:val="24"/>
        </w:rPr>
        <w:t>will</w:t>
      </w:r>
      <w:r w:rsidRPr="00C82491">
        <w:rPr>
          <w:rFonts w:cs="Arial"/>
          <w:spacing w:val="1"/>
          <w:szCs w:val="24"/>
        </w:rPr>
        <w:t xml:space="preserve"> </w:t>
      </w:r>
      <w:r w:rsidRPr="00C82491">
        <w:rPr>
          <w:rFonts w:cs="Arial"/>
          <w:szCs w:val="24"/>
        </w:rPr>
        <w:t>seek</w:t>
      </w:r>
      <w:r w:rsidRPr="00C82491">
        <w:rPr>
          <w:rFonts w:cs="Arial"/>
          <w:spacing w:val="1"/>
          <w:szCs w:val="24"/>
        </w:rPr>
        <w:t xml:space="preserve"> </w:t>
      </w:r>
      <w:r w:rsidRPr="00C82491">
        <w:rPr>
          <w:rFonts w:cs="Arial"/>
          <w:szCs w:val="24"/>
        </w:rPr>
        <w:t>ongoing</w:t>
      </w:r>
      <w:r w:rsidRPr="00C82491">
        <w:rPr>
          <w:rFonts w:cs="Arial"/>
          <w:spacing w:val="1"/>
          <w:szCs w:val="24"/>
        </w:rPr>
        <w:t xml:space="preserve"> </w:t>
      </w:r>
      <w:r w:rsidRPr="00C82491">
        <w:rPr>
          <w:rFonts w:cs="Arial"/>
          <w:szCs w:val="24"/>
        </w:rPr>
        <w:t>efficiencies</w:t>
      </w:r>
      <w:r w:rsidRPr="00C82491">
        <w:rPr>
          <w:rFonts w:cs="Arial"/>
          <w:spacing w:val="1"/>
          <w:szCs w:val="24"/>
        </w:rPr>
        <w:t xml:space="preserve"> </w:t>
      </w:r>
      <w:r w:rsidRPr="00C82491">
        <w:rPr>
          <w:rFonts w:cs="Arial"/>
          <w:szCs w:val="24"/>
        </w:rPr>
        <w:t>and reform,</w:t>
      </w:r>
      <w:r w:rsidRPr="00C82491">
        <w:rPr>
          <w:rFonts w:cs="Arial"/>
          <w:spacing w:val="1"/>
          <w:szCs w:val="24"/>
        </w:rPr>
        <w:t xml:space="preserve"> </w:t>
      </w:r>
      <w:r w:rsidRPr="00C82491">
        <w:rPr>
          <w:rFonts w:cs="Arial"/>
          <w:szCs w:val="24"/>
        </w:rPr>
        <w:t>benefit from</w:t>
      </w:r>
      <w:r w:rsidRPr="00C82491">
        <w:rPr>
          <w:rFonts w:cs="Arial"/>
          <w:spacing w:val="1"/>
          <w:szCs w:val="24"/>
        </w:rPr>
        <w:t xml:space="preserve"> </w:t>
      </w:r>
      <w:r w:rsidRPr="00C82491">
        <w:rPr>
          <w:rFonts w:cs="Arial"/>
          <w:szCs w:val="24"/>
        </w:rPr>
        <w:t>economies of scale, optimise external contracts, maximise digital solutions and deliver</w:t>
      </w:r>
      <w:r w:rsidRPr="00C82491">
        <w:rPr>
          <w:rFonts w:cs="Arial"/>
          <w:spacing w:val="1"/>
          <w:szCs w:val="24"/>
        </w:rPr>
        <w:t xml:space="preserve"> </w:t>
      </w:r>
      <w:r w:rsidRPr="00C82491">
        <w:rPr>
          <w:rFonts w:cs="Arial"/>
          <w:szCs w:val="24"/>
        </w:rPr>
        <w:t>responsive customer services. The span of service functions retained within the remit of</w:t>
      </w:r>
      <w:r w:rsidRPr="00C82491">
        <w:rPr>
          <w:rFonts w:cs="Arial"/>
          <w:spacing w:val="1"/>
          <w:szCs w:val="24"/>
        </w:rPr>
        <w:t xml:space="preserve"> </w:t>
      </w:r>
      <w:r w:rsidRPr="00C82491">
        <w:rPr>
          <w:rFonts w:cs="Arial"/>
          <w:szCs w:val="24"/>
        </w:rPr>
        <w:t>Environment Services includes all street cleansing and waste services, waste strategy,</w:t>
      </w:r>
      <w:r w:rsidRPr="00C82491">
        <w:rPr>
          <w:rFonts w:cs="Arial"/>
          <w:spacing w:val="1"/>
          <w:szCs w:val="24"/>
        </w:rPr>
        <w:t xml:space="preserve"> </w:t>
      </w:r>
      <w:r w:rsidRPr="00C82491">
        <w:rPr>
          <w:rFonts w:cs="Arial"/>
          <w:szCs w:val="24"/>
        </w:rPr>
        <w:t>trade</w:t>
      </w:r>
      <w:r w:rsidRPr="00C82491">
        <w:rPr>
          <w:rFonts w:cs="Arial"/>
          <w:spacing w:val="1"/>
          <w:szCs w:val="24"/>
        </w:rPr>
        <w:t xml:space="preserve"> </w:t>
      </w:r>
      <w:r w:rsidRPr="00C82491">
        <w:rPr>
          <w:rFonts w:cs="Arial"/>
          <w:szCs w:val="24"/>
        </w:rPr>
        <w:t>waste</w:t>
      </w:r>
      <w:r w:rsidRPr="00C82491">
        <w:rPr>
          <w:rFonts w:cs="Arial"/>
          <w:spacing w:val="1"/>
          <w:szCs w:val="24"/>
        </w:rPr>
        <w:t xml:space="preserve"> </w:t>
      </w:r>
      <w:r w:rsidRPr="00C82491">
        <w:rPr>
          <w:rFonts w:cs="Arial"/>
          <w:szCs w:val="24"/>
        </w:rPr>
        <w:t>services,</w:t>
      </w:r>
      <w:r w:rsidRPr="00C82491">
        <w:rPr>
          <w:rFonts w:cs="Arial"/>
          <w:spacing w:val="1"/>
          <w:szCs w:val="24"/>
        </w:rPr>
        <w:t xml:space="preserve"> </w:t>
      </w:r>
      <w:r w:rsidRPr="00C82491">
        <w:rPr>
          <w:rFonts w:cs="Arial"/>
          <w:szCs w:val="24"/>
        </w:rPr>
        <w:t>grounds</w:t>
      </w:r>
      <w:r w:rsidRPr="00C82491">
        <w:rPr>
          <w:rFonts w:cs="Arial"/>
          <w:spacing w:val="1"/>
          <w:szCs w:val="24"/>
        </w:rPr>
        <w:t xml:space="preserve"> </w:t>
      </w:r>
      <w:r w:rsidRPr="00C82491">
        <w:rPr>
          <w:rFonts w:cs="Arial"/>
          <w:szCs w:val="24"/>
        </w:rPr>
        <w:t>maintenance,</w:t>
      </w:r>
      <w:r w:rsidRPr="00C82491">
        <w:rPr>
          <w:rFonts w:cs="Arial"/>
          <w:spacing w:val="1"/>
          <w:szCs w:val="24"/>
        </w:rPr>
        <w:t xml:space="preserve"> </w:t>
      </w:r>
      <w:r w:rsidRPr="00C82491">
        <w:rPr>
          <w:rFonts w:cs="Arial"/>
          <w:szCs w:val="24"/>
        </w:rPr>
        <w:t>transport</w:t>
      </w:r>
      <w:r w:rsidRPr="00C82491">
        <w:rPr>
          <w:rFonts w:cs="Arial"/>
          <w:spacing w:val="1"/>
          <w:szCs w:val="24"/>
        </w:rPr>
        <w:t xml:space="preserve"> </w:t>
      </w:r>
      <w:r w:rsidRPr="00C82491">
        <w:rPr>
          <w:rFonts w:cs="Arial"/>
          <w:szCs w:val="24"/>
        </w:rPr>
        <w:t>strategy,</w:t>
      </w:r>
      <w:r w:rsidRPr="00C82491">
        <w:rPr>
          <w:rFonts w:cs="Arial"/>
          <w:spacing w:val="1"/>
          <w:szCs w:val="24"/>
        </w:rPr>
        <w:t xml:space="preserve"> </w:t>
      </w:r>
      <w:r w:rsidRPr="00C82491">
        <w:rPr>
          <w:rFonts w:cs="Arial"/>
          <w:szCs w:val="24"/>
        </w:rPr>
        <w:t>traffic</w:t>
      </w:r>
      <w:r w:rsidRPr="00C82491">
        <w:rPr>
          <w:rFonts w:cs="Arial"/>
          <w:spacing w:val="1"/>
          <w:szCs w:val="24"/>
        </w:rPr>
        <w:t xml:space="preserve"> </w:t>
      </w:r>
      <w:r w:rsidRPr="00C82491">
        <w:rPr>
          <w:rFonts w:cs="Arial"/>
          <w:szCs w:val="24"/>
        </w:rPr>
        <w:t>&amp;</w:t>
      </w:r>
      <w:r w:rsidRPr="00C82491">
        <w:rPr>
          <w:rFonts w:cs="Arial"/>
          <w:spacing w:val="1"/>
          <w:szCs w:val="24"/>
        </w:rPr>
        <w:t xml:space="preserve"> </w:t>
      </w:r>
      <w:r w:rsidRPr="00C82491">
        <w:rPr>
          <w:rFonts w:cs="Arial"/>
          <w:szCs w:val="24"/>
        </w:rPr>
        <w:t>highways</w:t>
      </w:r>
      <w:r w:rsidRPr="00C82491">
        <w:rPr>
          <w:rFonts w:cs="Arial"/>
          <w:spacing w:val="1"/>
          <w:szCs w:val="24"/>
        </w:rPr>
        <w:t xml:space="preserve"> </w:t>
      </w:r>
      <w:r w:rsidRPr="00C82491">
        <w:rPr>
          <w:rFonts w:cs="Arial"/>
          <w:szCs w:val="24"/>
        </w:rPr>
        <w:t>infrastructure</w:t>
      </w:r>
      <w:r w:rsidRPr="00C82491">
        <w:rPr>
          <w:rFonts w:cs="Arial"/>
          <w:spacing w:val="1"/>
          <w:szCs w:val="24"/>
        </w:rPr>
        <w:t xml:space="preserve"> </w:t>
      </w:r>
      <w:r w:rsidRPr="00C82491">
        <w:rPr>
          <w:rFonts w:cs="Arial"/>
          <w:szCs w:val="24"/>
        </w:rPr>
        <w:t>maintenance,</w:t>
      </w:r>
      <w:r w:rsidRPr="00C82491">
        <w:rPr>
          <w:rFonts w:cs="Arial"/>
          <w:spacing w:val="1"/>
          <w:szCs w:val="24"/>
        </w:rPr>
        <w:t xml:space="preserve"> </w:t>
      </w:r>
      <w:r w:rsidRPr="00C82491">
        <w:rPr>
          <w:rFonts w:cs="Arial"/>
          <w:szCs w:val="24"/>
        </w:rPr>
        <w:t>environmental</w:t>
      </w:r>
      <w:r w:rsidRPr="00C82491">
        <w:rPr>
          <w:rFonts w:cs="Arial"/>
          <w:spacing w:val="1"/>
          <w:szCs w:val="24"/>
        </w:rPr>
        <w:t xml:space="preserve"> </w:t>
      </w:r>
      <w:r w:rsidRPr="00C82491">
        <w:rPr>
          <w:rFonts w:cs="Arial"/>
          <w:szCs w:val="24"/>
        </w:rPr>
        <w:t>health,</w:t>
      </w:r>
      <w:r w:rsidRPr="00C82491">
        <w:rPr>
          <w:rFonts w:cs="Arial"/>
          <w:spacing w:val="1"/>
          <w:szCs w:val="24"/>
        </w:rPr>
        <w:t xml:space="preserve"> </w:t>
      </w:r>
      <w:r w:rsidRPr="00C82491">
        <w:rPr>
          <w:rFonts w:cs="Arial"/>
          <w:szCs w:val="24"/>
        </w:rPr>
        <w:t>private</w:t>
      </w:r>
      <w:r w:rsidRPr="00C82491">
        <w:rPr>
          <w:rFonts w:cs="Arial"/>
          <w:spacing w:val="1"/>
          <w:szCs w:val="24"/>
        </w:rPr>
        <w:t xml:space="preserve"> </w:t>
      </w:r>
      <w:r w:rsidRPr="00C82491">
        <w:rPr>
          <w:rFonts w:cs="Arial"/>
          <w:szCs w:val="24"/>
        </w:rPr>
        <w:t>sector</w:t>
      </w:r>
      <w:r w:rsidRPr="00C82491">
        <w:rPr>
          <w:rFonts w:cs="Arial"/>
          <w:spacing w:val="1"/>
          <w:szCs w:val="24"/>
        </w:rPr>
        <w:t xml:space="preserve"> </w:t>
      </w:r>
      <w:r w:rsidRPr="00C82491">
        <w:rPr>
          <w:rFonts w:cs="Arial"/>
          <w:szCs w:val="24"/>
        </w:rPr>
        <w:t>housing,</w:t>
      </w:r>
      <w:r w:rsidRPr="00C82491">
        <w:rPr>
          <w:rFonts w:cs="Arial"/>
          <w:spacing w:val="1"/>
          <w:szCs w:val="24"/>
        </w:rPr>
        <w:t xml:space="preserve"> </w:t>
      </w:r>
      <w:r w:rsidRPr="00C82491">
        <w:rPr>
          <w:rFonts w:cs="Arial"/>
          <w:szCs w:val="24"/>
        </w:rPr>
        <w:t>licensing</w:t>
      </w:r>
      <w:r w:rsidRPr="00C82491">
        <w:rPr>
          <w:rFonts w:cs="Arial"/>
          <w:spacing w:val="1"/>
          <w:szCs w:val="24"/>
        </w:rPr>
        <w:t xml:space="preserve"> </w:t>
      </w:r>
      <w:r w:rsidRPr="00C82491">
        <w:rPr>
          <w:rFonts w:cs="Arial"/>
          <w:szCs w:val="24"/>
        </w:rPr>
        <w:t>&amp;</w:t>
      </w:r>
      <w:r w:rsidRPr="00C82491">
        <w:rPr>
          <w:rFonts w:cs="Arial"/>
          <w:spacing w:val="1"/>
          <w:szCs w:val="24"/>
        </w:rPr>
        <w:t xml:space="preserve"> </w:t>
      </w:r>
      <w:r w:rsidRPr="00C82491">
        <w:rPr>
          <w:rFonts w:cs="Arial"/>
          <w:szCs w:val="24"/>
        </w:rPr>
        <w:t>enforcement,</w:t>
      </w:r>
      <w:r w:rsidRPr="00C82491">
        <w:rPr>
          <w:rFonts w:cs="Arial"/>
          <w:spacing w:val="1"/>
          <w:szCs w:val="24"/>
        </w:rPr>
        <w:t xml:space="preserve"> </w:t>
      </w:r>
      <w:r w:rsidRPr="00C82491">
        <w:rPr>
          <w:rFonts w:cs="Arial"/>
          <w:szCs w:val="24"/>
        </w:rPr>
        <w:t>parking</w:t>
      </w:r>
      <w:r w:rsidRPr="00C82491">
        <w:rPr>
          <w:rFonts w:cs="Arial"/>
          <w:spacing w:val="1"/>
          <w:szCs w:val="24"/>
        </w:rPr>
        <w:t xml:space="preserve"> </w:t>
      </w:r>
      <w:r w:rsidRPr="00C82491">
        <w:rPr>
          <w:rFonts w:cs="Arial"/>
          <w:szCs w:val="24"/>
        </w:rPr>
        <w:t>operation</w:t>
      </w:r>
      <w:r w:rsidRPr="00C82491">
        <w:rPr>
          <w:rFonts w:cs="Arial"/>
          <w:spacing w:val="1"/>
          <w:szCs w:val="24"/>
        </w:rPr>
        <w:t xml:space="preserve"> </w:t>
      </w:r>
      <w:r w:rsidRPr="00C82491">
        <w:rPr>
          <w:rFonts w:cs="Arial"/>
          <w:szCs w:val="24"/>
        </w:rPr>
        <w:t>and</w:t>
      </w:r>
      <w:r w:rsidRPr="00C82491">
        <w:rPr>
          <w:rFonts w:cs="Arial"/>
          <w:spacing w:val="1"/>
          <w:szCs w:val="24"/>
        </w:rPr>
        <w:t xml:space="preserve"> </w:t>
      </w:r>
      <w:r w:rsidRPr="00C82491">
        <w:rPr>
          <w:rFonts w:cs="Arial"/>
          <w:szCs w:val="24"/>
        </w:rPr>
        <w:t>commercial</w:t>
      </w:r>
      <w:r w:rsidRPr="00C82491">
        <w:rPr>
          <w:rFonts w:cs="Arial"/>
          <w:spacing w:val="1"/>
          <w:szCs w:val="24"/>
        </w:rPr>
        <w:t xml:space="preserve"> </w:t>
      </w:r>
      <w:r w:rsidRPr="00C82491">
        <w:rPr>
          <w:rFonts w:cs="Arial"/>
          <w:szCs w:val="24"/>
        </w:rPr>
        <w:t>services.</w:t>
      </w:r>
      <w:r w:rsidRPr="00C82491">
        <w:rPr>
          <w:rFonts w:cs="Arial"/>
          <w:spacing w:val="1"/>
          <w:szCs w:val="24"/>
        </w:rPr>
        <w:t xml:space="preserve"> </w:t>
      </w:r>
      <w:r w:rsidRPr="00C82491">
        <w:rPr>
          <w:rFonts w:cs="Arial"/>
          <w:szCs w:val="24"/>
        </w:rPr>
        <w:t>The</w:t>
      </w:r>
      <w:r w:rsidRPr="00C82491">
        <w:rPr>
          <w:rFonts w:cs="Arial"/>
          <w:spacing w:val="1"/>
          <w:szCs w:val="24"/>
        </w:rPr>
        <w:t xml:space="preserve"> </w:t>
      </w:r>
      <w:r w:rsidRPr="00C82491">
        <w:rPr>
          <w:rFonts w:cs="Arial"/>
          <w:szCs w:val="24"/>
        </w:rPr>
        <w:t>Director</w:t>
      </w:r>
      <w:r w:rsidRPr="00C82491">
        <w:rPr>
          <w:rFonts w:cs="Arial"/>
          <w:spacing w:val="1"/>
          <w:szCs w:val="24"/>
        </w:rPr>
        <w:t xml:space="preserve"> </w:t>
      </w:r>
      <w:r w:rsidRPr="00C82491">
        <w:rPr>
          <w:rFonts w:cs="Arial"/>
          <w:szCs w:val="24"/>
        </w:rPr>
        <w:t>will</w:t>
      </w:r>
      <w:r w:rsidRPr="00C82491">
        <w:rPr>
          <w:rFonts w:cs="Arial"/>
          <w:spacing w:val="1"/>
          <w:szCs w:val="24"/>
        </w:rPr>
        <w:t xml:space="preserve"> </w:t>
      </w:r>
      <w:r w:rsidRPr="00C82491">
        <w:rPr>
          <w:rFonts w:cs="Arial"/>
          <w:szCs w:val="24"/>
        </w:rPr>
        <w:t>provide</w:t>
      </w:r>
      <w:r w:rsidRPr="00C82491">
        <w:rPr>
          <w:rFonts w:cs="Arial"/>
          <w:spacing w:val="1"/>
          <w:szCs w:val="24"/>
        </w:rPr>
        <w:t xml:space="preserve"> </w:t>
      </w:r>
      <w:r w:rsidRPr="00C82491">
        <w:rPr>
          <w:rFonts w:cs="Arial"/>
          <w:szCs w:val="24"/>
        </w:rPr>
        <w:t>exemplary</w:t>
      </w:r>
      <w:r w:rsidRPr="00C82491">
        <w:rPr>
          <w:rFonts w:cs="Arial"/>
          <w:spacing w:val="-10"/>
          <w:szCs w:val="24"/>
        </w:rPr>
        <w:t xml:space="preserve"> </w:t>
      </w:r>
      <w:r w:rsidRPr="00C82491">
        <w:rPr>
          <w:rFonts w:cs="Arial"/>
          <w:szCs w:val="24"/>
        </w:rPr>
        <w:t>strategic</w:t>
      </w:r>
      <w:r w:rsidRPr="00C82491">
        <w:rPr>
          <w:rFonts w:cs="Arial"/>
          <w:spacing w:val="-11"/>
          <w:szCs w:val="24"/>
        </w:rPr>
        <w:t xml:space="preserve"> </w:t>
      </w:r>
      <w:r w:rsidRPr="00C82491">
        <w:rPr>
          <w:rFonts w:cs="Arial"/>
          <w:szCs w:val="24"/>
        </w:rPr>
        <w:t>leadership</w:t>
      </w:r>
      <w:r w:rsidRPr="00C82491">
        <w:rPr>
          <w:rFonts w:cs="Arial"/>
          <w:spacing w:val="-8"/>
          <w:szCs w:val="24"/>
        </w:rPr>
        <w:t xml:space="preserve"> </w:t>
      </w:r>
      <w:r w:rsidRPr="00C82491">
        <w:rPr>
          <w:rFonts w:cs="Arial"/>
          <w:szCs w:val="24"/>
        </w:rPr>
        <w:t>across</w:t>
      </w:r>
      <w:r w:rsidRPr="00C82491">
        <w:rPr>
          <w:rFonts w:cs="Arial"/>
          <w:spacing w:val="-11"/>
          <w:szCs w:val="24"/>
        </w:rPr>
        <w:t xml:space="preserve"> </w:t>
      </w:r>
      <w:r w:rsidRPr="00C82491">
        <w:rPr>
          <w:rFonts w:cs="Arial"/>
          <w:szCs w:val="24"/>
        </w:rPr>
        <w:t>these</w:t>
      </w:r>
      <w:r w:rsidRPr="00C82491">
        <w:rPr>
          <w:rFonts w:cs="Arial"/>
          <w:spacing w:val="-11"/>
          <w:szCs w:val="24"/>
        </w:rPr>
        <w:t xml:space="preserve"> </w:t>
      </w:r>
      <w:r w:rsidRPr="00C82491">
        <w:rPr>
          <w:rFonts w:cs="Arial"/>
          <w:szCs w:val="24"/>
        </w:rPr>
        <w:t>services</w:t>
      </w:r>
      <w:r w:rsidRPr="00C82491">
        <w:rPr>
          <w:rFonts w:cs="Arial"/>
          <w:spacing w:val="-8"/>
          <w:szCs w:val="24"/>
        </w:rPr>
        <w:t xml:space="preserve"> </w:t>
      </w:r>
      <w:r w:rsidRPr="00C82491">
        <w:rPr>
          <w:rFonts w:cs="Arial"/>
          <w:szCs w:val="24"/>
        </w:rPr>
        <w:t>and</w:t>
      </w:r>
      <w:r w:rsidRPr="00C82491">
        <w:rPr>
          <w:rFonts w:cs="Arial"/>
          <w:spacing w:val="-10"/>
          <w:szCs w:val="24"/>
        </w:rPr>
        <w:t xml:space="preserve"> </w:t>
      </w:r>
      <w:r w:rsidRPr="00C82491">
        <w:rPr>
          <w:rFonts w:cs="Arial"/>
          <w:szCs w:val="24"/>
        </w:rPr>
        <w:t>the</w:t>
      </w:r>
      <w:r w:rsidRPr="00C82491">
        <w:rPr>
          <w:rFonts w:cs="Arial"/>
          <w:spacing w:val="-9"/>
          <w:szCs w:val="24"/>
        </w:rPr>
        <w:t xml:space="preserve"> </w:t>
      </w:r>
      <w:r w:rsidRPr="00C82491">
        <w:rPr>
          <w:rFonts w:cs="Arial"/>
          <w:szCs w:val="24"/>
        </w:rPr>
        <w:t>whole</w:t>
      </w:r>
      <w:r w:rsidRPr="00C82491">
        <w:rPr>
          <w:rFonts w:cs="Arial"/>
          <w:spacing w:val="-8"/>
          <w:szCs w:val="24"/>
        </w:rPr>
        <w:t xml:space="preserve"> </w:t>
      </w:r>
      <w:r w:rsidRPr="00C82491">
        <w:rPr>
          <w:rFonts w:cs="Arial"/>
          <w:szCs w:val="24"/>
        </w:rPr>
        <w:t>Community</w:t>
      </w:r>
      <w:r w:rsidRPr="00C82491">
        <w:rPr>
          <w:rFonts w:cs="Arial"/>
          <w:spacing w:val="-9"/>
          <w:szCs w:val="24"/>
        </w:rPr>
        <w:t xml:space="preserve"> </w:t>
      </w:r>
      <w:r w:rsidRPr="00C82491">
        <w:rPr>
          <w:rFonts w:cs="Arial"/>
          <w:szCs w:val="24"/>
        </w:rPr>
        <w:t>Directorate.</w:t>
      </w:r>
    </w:p>
    <w:p w14:paraId="56420869" w14:textId="77777777" w:rsidR="00FA5AF9" w:rsidRPr="00C82491" w:rsidRDefault="00FA5AF9" w:rsidP="00FA5AF9">
      <w:pPr>
        <w:pStyle w:val="BodyText"/>
        <w:rPr>
          <w:szCs w:val="24"/>
        </w:rPr>
      </w:pPr>
    </w:p>
    <w:p w14:paraId="3E4979A3" w14:textId="287D660D" w:rsidR="00FA5AF9" w:rsidRPr="00C82491" w:rsidRDefault="00FA5AF9" w:rsidP="0073605A">
      <w:pPr>
        <w:widowControl w:val="0"/>
        <w:tabs>
          <w:tab w:val="left" w:pos="811"/>
        </w:tabs>
        <w:autoSpaceDE w:val="0"/>
        <w:autoSpaceDN w:val="0"/>
        <w:spacing w:before="1"/>
        <w:ind w:left="720" w:right="284" w:hanging="720"/>
        <w:jc w:val="both"/>
        <w:rPr>
          <w:rFonts w:cs="Arial"/>
          <w:szCs w:val="24"/>
        </w:rPr>
      </w:pPr>
      <w:r w:rsidRPr="00C82491">
        <w:rPr>
          <w:rFonts w:cs="Arial"/>
          <w:szCs w:val="24"/>
        </w:rPr>
        <w:t xml:space="preserve">   2.1</w:t>
      </w:r>
      <w:r w:rsidR="00DE78A0" w:rsidRPr="00C82491">
        <w:rPr>
          <w:rFonts w:cs="Arial"/>
          <w:szCs w:val="24"/>
        </w:rPr>
        <w:t>7</w:t>
      </w:r>
      <w:r w:rsidRPr="00C82491">
        <w:rPr>
          <w:rFonts w:cs="Arial"/>
          <w:szCs w:val="24"/>
        </w:rPr>
        <w:tab/>
        <w:t>The functions under the Director of Regeneration and Sustainable Development</w:t>
      </w:r>
      <w:r w:rsidRPr="00C82491">
        <w:rPr>
          <w:rFonts w:cs="Arial"/>
          <w:spacing w:val="1"/>
          <w:szCs w:val="24"/>
        </w:rPr>
        <w:t xml:space="preserve"> </w:t>
      </w:r>
      <w:r w:rsidRPr="00C82491">
        <w:rPr>
          <w:rFonts w:cs="Arial"/>
          <w:szCs w:val="24"/>
        </w:rPr>
        <w:t>are</w:t>
      </w:r>
      <w:r w:rsidRPr="00C82491">
        <w:rPr>
          <w:rFonts w:cs="Arial"/>
          <w:spacing w:val="-6"/>
          <w:szCs w:val="24"/>
        </w:rPr>
        <w:t xml:space="preserve"> </w:t>
      </w:r>
      <w:r w:rsidRPr="00C82491">
        <w:rPr>
          <w:rFonts w:cs="Arial"/>
          <w:szCs w:val="24"/>
        </w:rPr>
        <w:t>focused</w:t>
      </w:r>
      <w:r w:rsidRPr="00C82491">
        <w:rPr>
          <w:rFonts w:cs="Arial"/>
          <w:spacing w:val="-7"/>
          <w:szCs w:val="24"/>
        </w:rPr>
        <w:t xml:space="preserve"> </w:t>
      </w:r>
      <w:r w:rsidRPr="00C82491">
        <w:rPr>
          <w:rFonts w:cs="Arial"/>
          <w:szCs w:val="24"/>
        </w:rPr>
        <w:t>on</w:t>
      </w:r>
      <w:r w:rsidRPr="00C82491">
        <w:rPr>
          <w:rFonts w:cs="Arial"/>
          <w:spacing w:val="-6"/>
          <w:szCs w:val="24"/>
        </w:rPr>
        <w:t xml:space="preserve"> </w:t>
      </w:r>
      <w:r w:rsidRPr="00C82491">
        <w:rPr>
          <w:rFonts w:cs="Arial"/>
          <w:szCs w:val="24"/>
        </w:rPr>
        <w:t>long</w:t>
      </w:r>
      <w:r w:rsidRPr="00C82491">
        <w:rPr>
          <w:rFonts w:cs="Arial"/>
          <w:spacing w:val="-6"/>
          <w:szCs w:val="24"/>
        </w:rPr>
        <w:t xml:space="preserve"> </w:t>
      </w:r>
      <w:r w:rsidRPr="00C82491">
        <w:rPr>
          <w:rFonts w:cs="Arial"/>
          <w:szCs w:val="24"/>
        </w:rPr>
        <w:t>term</w:t>
      </w:r>
      <w:r w:rsidRPr="00C82491">
        <w:rPr>
          <w:rFonts w:cs="Arial"/>
          <w:spacing w:val="-4"/>
          <w:szCs w:val="24"/>
        </w:rPr>
        <w:t xml:space="preserve"> </w:t>
      </w:r>
      <w:r w:rsidRPr="00C82491">
        <w:rPr>
          <w:rFonts w:cs="Arial"/>
          <w:szCs w:val="24"/>
        </w:rPr>
        <w:t>sustainable</w:t>
      </w:r>
      <w:r w:rsidRPr="00C82491">
        <w:rPr>
          <w:rFonts w:cs="Arial"/>
          <w:spacing w:val="-3"/>
          <w:szCs w:val="24"/>
        </w:rPr>
        <w:t xml:space="preserve"> </w:t>
      </w:r>
      <w:r w:rsidRPr="00C82491">
        <w:rPr>
          <w:rFonts w:cs="Arial"/>
          <w:szCs w:val="24"/>
        </w:rPr>
        <w:t>built</w:t>
      </w:r>
      <w:r w:rsidRPr="00C82491">
        <w:rPr>
          <w:rFonts w:cs="Arial"/>
          <w:spacing w:val="-3"/>
          <w:szCs w:val="24"/>
        </w:rPr>
        <w:t xml:space="preserve"> </w:t>
      </w:r>
      <w:r w:rsidRPr="00C82491">
        <w:rPr>
          <w:rFonts w:cs="Arial"/>
          <w:szCs w:val="24"/>
        </w:rPr>
        <w:t>environment</w:t>
      </w:r>
      <w:r w:rsidRPr="00C82491">
        <w:rPr>
          <w:rFonts w:cs="Arial"/>
          <w:spacing w:val="-4"/>
          <w:szCs w:val="24"/>
        </w:rPr>
        <w:t xml:space="preserve"> </w:t>
      </w:r>
      <w:r w:rsidRPr="00C82491">
        <w:rPr>
          <w:rFonts w:cs="Arial"/>
          <w:szCs w:val="24"/>
        </w:rPr>
        <w:t>including</w:t>
      </w:r>
      <w:r w:rsidRPr="00C82491">
        <w:rPr>
          <w:rFonts w:cs="Arial"/>
          <w:spacing w:val="-4"/>
          <w:szCs w:val="24"/>
        </w:rPr>
        <w:t xml:space="preserve"> </w:t>
      </w:r>
      <w:r w:rsidRPr="00C82491">
        <w:rPr>
          <w:rFonts w:cs="Arial"/>
          <w:szCs w:val="24"/>
        </w:rPr>
        <w:t>all</w:t>
      </w:r>
      <w:r w:rsidRPr="00C82491">
        <w:rPr>
          <w:rFonts w:cs="Arial"/>
          <w:spacing w:val="-3"/>
          <w:szCs w:val="24"/>
        </w:rPr>
        <w:t xml:space="preserve"> </w:t>
      </w:r>
      <w:r w:rsidRPr="00C82491">
        <w:rPr>
          <w:rFonts w:cs="Arial"/>
          <w:szCs w:val="24"/>
        </w:rPr>
        <w:t>commercial</w:t>
      </w:r>
      <w:r w:rsidRPr="00C82491">
        <w:rPr>
          <w:rFonts w:cs="Arial"/>
          <w:spacing w:val="-4"/>
          <w:szCs w:val="24"/>
        </w:rPr>
        <w:t xml:space="preserve"> </w:t>
      </w:r>
      <w:r w:rsidRPr="00C82491">
        <w:rPr>
          <w:rFonts w:cs="Arial"/>
          <w:szCs w:val="24"/>
        </w:rPr>
        <w:t>assets</w:t>
      </w:r>
      <w:r w:rsidRPr="00C82491">
        <w:rPr>
          <w:rFonts w:cs="Arial"/>
          <w:spacing w:val="-6"/>
          <w:szCs w:val="24"/>
        </w:rPr>
        <w:t xml:space="preserve"> </w:t>
      </w:r>
      <w:r w:rsidRPr="00C82491">
        <w:rPr>
          <w:rFonts w:cs="Arial"/>
          <w:szCs w:val="24"/>
        </w:rPr>
        <w:t>and</w:t>
      </w:r>
      <w:r w:rsidRPr="00C82491">
        <w:rPr>
          <w:rFonts w:cs="Arial"/>
          <w:spacing w:val="-58"/>
          <w:szCs w:val="24"/>
        </w:rPr>
        <w:t xml:space="preserve"> </w:t>
      </w:r>
      <w:r w:rsidRPr="00C82491">
        <w:rPr>
          <w:rFonts w:cs="Arial"/>
          <w:szCs w:val="24"/>
        </w:rPr>
        <w:t>future</w:t>
      </w:r>
      <w:r w:rsidRPr="00C82491">
        <w:rPr>
          <w:rFonts w:cs="Arial"/>
          <w:spacing w:val="-10"/>
          <w:szCs w:val="24"/>
        </w:rPr>
        <w:t xml:space="preserve"> </w:t>
      </w:r>
      <w:r w:rsidRPr="00C82491">
        <w:rPr>
          <w:rFonts w:cs="Arial"/>
          <w:szCs w:val="24"/>
        </w:rPr>
        <w:t>investment.</w:t>
      </w:r>
      <w:r w:rsidRPr="00C82491">
        <w:rPr>
          <w:rFonts w:cs="Arial"/>
          <w:spacing w:val="-8"/>
          <w:szCs w:val="24"/>
        </w:rPr>
        <w:t xml:space="preserve"> </w:t>
      </w:r>
      <w:r w:rsidRPr="00C82491">
        <w:rPr>
          <w:rFonts w:cs="Arial"/>
          <w:szCs w:val="24"/>
        </w:rPr>
        <w:t>Therefore,</w:t>
      </w:r>
      <w:r w:rsidRPr="00C82491">
        <w:rPr>
          <w:rFonts w:cs="Arial"/>
          <w:spacing w:val="-8"/>
          <w:szCs w:val="24"/>
        </w:rPr>
        <w:t xml:space="preserve"> </w:t>
      </w:r>
      <w:r w:rsidRPr="00C82491">
        <w:rPr>
          <w:rFonts w:cs="Arial"/>
          <w:szCs w:val="24"/>
        </w:rPr>
        <w:t>the</w:t>
      </w:r>
      <w:r w:rsidRPr="00C82491">
        <w:rPr>
          <w:rFonts w:cs="Arial"/>
          <w:spacing w:val="-10"/>
          <w:szCs w:val="24"/>
        </w:rPr>
        <w:t xml:space="preserve"> </w:t>
      </w:r>
      <w:r w:rsidRPr="00C82491">
        <w:rPr>
          <w:rFonts w:cs="Arial"/>
          <w:szCs w:val="24"/>
        </w:rPr>
        <w:t>Assets</w:t>
      </w:r>
      <w:r w:rsidRPr="00C82491">
        <w:rPr>
          <w:rFonts w:cs="Arial"/>
          <w:spacing w:val="-11"/>
          <w:szCs w:val="24"/>
        </w:rPr>
        <w:t xml:space="preserve"> </w:t>
      </w:r>
      <w:r w:rsidRPr="00C82491">
        <w:rPr>
          <w:rFonts w:cs="Arial"/>
          <w:szCs w:val="24"/>
        </w:rPr>
        <w:t>and</w:t>
      </w:r>
      <w:r w:rsidRPr="00C82491">
        <w:rPr>
          <w:rFonts w:cs="Arial"/>
          <w:spacing w:val="-9"/>
          <w:szCs w:val="24"/>
        </w:rPr>
        <w:t xml:space="preserve"> </w:t>
      </w:r>
      <w:r w:rsidRPr="00C82491">
        <w:rPr>
          <w:rFonts w:cs="Arial"/>
          <w:szCs w:val="24"/>
        </w:rPr>
        <w:t>Facilities</w:t>
      </w:r>
      <w:r w:rsidRPr="00C82491">
        <w:rPr>
          <w:rFonts w:cs="Arial"/>
          <w:spacing w:val="-9"/>
          <w:szCs w:val="24"/>
        </w:rPr>
        <w:t xml:space="preserve"> </w:t>
      </w:r>
      <w:r w:rsidRPr="00C82491">
        <w:rPr>
          <w:rFonts w:cs="Arial"/>
          <w:szCs w:val="24"/>
        </w:rPr>
        <w:t>Management</w:t>
      </w:r>
      <w:r w:rsidRPr="00C82491">
        <w:rPr>
          <w:rFonts w:cs="Arial"/>
          <w:spacing w:val="-9"/>
          <w:szCs w:val="24"/>
        </w:rPr>
        <w:t xml:space="preserve"> </w:t>
      </w:r>
      <w:r w:rsidRPr="00C82491">
        <w:rPr>
          <w:rFonts w:cs="Arial"/>
          <w:szCs w:val="24"/>
        </w:rPr>
        <w:t>services</w:t>
      </w:r>
      <w:r w:rsidRPr="00C82491">
        <w:rPr>
          <w:rFonts w:cs="Arial"/>
          <w:spacing w:val="-7"/>
          <w:szCs w:val="24"/>
        </w:rPr>
        <w:t xml:space="preserve"> </w:t>
      </w:r>
      <w:r w:rsidRPr="00C82491">
        <w:rPr>
          <w:rFonts w:cs="Arial"/>
          <w:szCs w:val="24"/>
        </w:rPr>
        <w:t xml:space="preserve">will transfer </w:t>
      </w:r>
      <w:r w:rsidR="00E81449" w:rsidRPr="00C82491">
        <w:rPr>
          <w:rFonts w:cs="Arial"/>
          <w:szCs w:val="24"/>
        </w:rPr>
        <w:t>the management</w:t>
      </w:r>
      <w:r w:rsidRPr="00C82491">
        <w:rPr>
          <w:rFonts w:cs="Arial"/>
          <w:szCs w:val="24"/>
        </w:rPr>
        <w:t xml:space="preserve"> reporting line to the Director of Regeneration &amp;</w:t>
      </w:r>
      <w:r w:rsidRPr="00C82491">
        <w:rPr>
          <w:rFonts w:cs="Arial"/>
          <w:spacing w:val="1"/>
          <w:szCs w:val="24"/>
        </w:rPr>
        <w:t xml:space="preserve"> </w:t>
      </w:r>
      <w:r w:rsidRPr="00C82491">
        <w:rPr>
          <w:rFonts w:cs="Arial"/>
          <w:szCs w:val="24"/>
        </w:rPr>
        <w:t>Sustainable</w:t>
      </w:r>
      <w:r w:rsidRPr="00C82491">
        <w:rPr>
          <w:rFonts w:cs="Arial"/>
          <w:spacing w:val="-1"/>
          <w:szCs w:val="24"/>
        </w:rPr>
        <w:t xml:space="preserve"> </w:t>
      </w:r>
      <w:r w:rsidRPr="00C82491">
        <w:rPr>
          <w:rFonts w:cs="Arial"/>
          <w:szCs w:val="24"/>
        </w:rPr>
        <w:t>Development</w:t>
      </w:r>
      <w:r w:rsidRPr="00C82491">
        <w:rPr>
          <w:rFonts w:cs="Arial"/>
          <w:spacing w:val="2"/>
          <w:szCs w:val="24"/>
        </w:rPr>
        <w:t xml:space="preserve"> </w:t>
      </w:r>
      <w:r w:rsidRPr="00C82491">
        <w:rPr>
          <w:rFonts w:cs="Arial"/>
          <w:szCs w:val="24"/>
        </w:rPr>
        <w:t>as</w:t>
      </w:r>
      <w:r w:rsidRPr="00C82491">
        <w:rPr>
          <w:rFonts w:cs="Arial"/>
          <w:spacing w:val="-2"/>
          <w:szCs w:val="24"/>
        </w:rPr>
        <w:t xml:space="preserve"> </w:t>
      </w:r>
      <w:r w:rsidRPr="00C82491">
        <w:rPr>
          <w:rFonts w:cs="Arial"/>
          <w:szCs w:val="24"/>
        </w:rPr>
        <w:t>clear</w:t>
      </w:r>
      <w:r w:rsidRPr="00C82491">
        <w:rPr>
          <w:rFonts w:cs="Arial"/>
          <w:spacing w:val="-2"/>
          <w:szCs w:val="24"/>
        </w:rPr>
        <w:t xml:space="preserve"> </w:t>
      </w:r>
      <w:r w:rsidRPr="00C82491">
        <w:rPr>
          <w:rFonts w:cs="Arial"/>
          <w:szCs w:val="24"/>
        </w:rPr>
        <w:t>synergies</w:t>
      </w:r>
      <w:r w:rsidRPr="00C82491">
        <w:rPr>
          <w:rFonts w:cs="Arial"/>
          <w:spacing w:val="-2"/>
          <w:szCs w:val="24"/>
        </w:rPr>
        <w:t xml:space="preserve"> </w:t>
      </w:r>
      <w:r w:rsidRPr="00C82491">
        <w:rPr>
          <w:rFonts w:cs="Arial"/>
          <w:szCs w:val="24"/>
        </w:rPr>
        <w:t>across</w:t>
      </w:r>
      <w:r w:rsidRPr="00C82491">
        <w:rPr>
          <w:rFonts w:cs="Arial"/>
          <w:spacing w:val="1"/>
          <w:szCs w:val="24"/>
        </w:rPr>
        <w:t xml:space="preserve"> </w:t>
      </w:r>
      <w:r w:rsidRPr="00C82491">
        <w:rPr>
          <w:rFonts w:cs="Arial"/>
          <w:szCs w:val="24"/>
        </w:rPr>
        <w:t>this</w:t>
      </w:r>
      <w:r w:rsidRPr="00C82491">
        <w:rPr>
          <w:rFonts w:cs="Arial"/>
          <w:spacing w:val="-3"/>
          <w:szCs w:val="24"/>
        </w:rPr>
        <w:t xml:space="preserve"> </w:t>
      </w:r>
      <w:r w:rsidRPr="00C82491">
        <w:rPr>
          <w:rFonts w:cs="Arial"/>
          <w:szCs w:val="24"/>
        </w:rPr>
        <w:t>new</w:t>
      </w:r>
      <w:r w:rsidRPr="00C82491">
        <w:rPr>
          <w:rFonts w:cs="Arial"/>
          <w:spacing w:val="1"/>
          <w:szCs w:val="24"/>
        </w:rPr>
        <w:t xml:space="preserve"> </w:t>
      </w:r>
      <w:r w:rsidRPr="00C82491">
        <w:rPr>
          <w:rFonts w:cs="Arial"/>
          <w:szCs w:val="24"/>
        </w:rPr>
        <w:t>department.</w:t>
      </w:r>
    </w:p>
    <w:p w14:paraId="23CC45B9" w14:textId="77777777" w:rsidR="00FA5AF9" w:rsidRPr="00C82491" w:rsidRDefault="00FA5AF9" w:rsidP="0073605A">
      <w:pPr>
        <w:widowControl w:val="0"/>
        <w:tabs>
          <w:tab w:val="left" w:pos="811"/>
        </w:tabs>
        <w:autoSpaceDE w:val="0"/>
        <w:autoSpaceDN w:val="0"/>
        <w:spacing w:before="1"/>
        <w:ind w:left="720" w:right="284" w:hanging="720"/>
        <w:jc w:val="both"/>
        <w:rPr>
          <w:rFonts w:cs="Arial"/>
          <w:szCs w:val="24"/>
        </w:rPr>
      </w:pPr>
    </w:p>
    <w:p w14:paraId="5F7365C3" w14:textId="543DD9E0" w:rsidR="00FA5AF9" w:rsidRPr="00C82491" w:rsidRDefault="00FA5AF9" w:rsidP="0073605A">
      <w:pPr>
        <w:widowControl w:val="0"/>
        <w:tabs>
          <w:tab w:val="left" w:pos="811"/>
        </w:tabs>
        <w:autoSpaceDE w:val="0"/>
        <w:autoSpaceDN w:val="0"/>
        <w:ind w:left="720" w:right="284" w:hanging="720"/>
        <w:jc w:val="both"/>
        <w:rPr>
          <w:rFonts w:cs="Arial"/>
          <w:szCs w:val="24"/>
        </w:rPr>
      </w:pPr>
      <w:r w:rsidRPr="00C82491">
        <w:rPr>
          <w:rFonts w:cs="Arial"/>
          <w:szCs w:val="24"/>
        </w:rPr>
        <w:t xml:space="preserve">   2.1</w:t>
      </w:r>
      <w:r w:rsidR="00DE78A0" w:rsidRPr="00C82491">
        <w:rPr>
          <w:rFonts w:cs="Arial"/>
          <w:szCs w:val="24"/>
        </w:rPr>
        <w:t>8</w:t>
      </w:r>
      <w:r w:rsidRPr="00C82491">
        <w:rPr>
          <w:rFonts w:cs="Arial"/>
          <w:szCs w:val="24"/>
        </w:rPr>
        <w:tab/>
        <w:t>The strategic policy and direction for parks and open spaces has strong synergies with the</w:t>
      </w:r>
      <w:r w:rsidRPr="00C82491">
        <w:rPr>
          <w:rFonts w:cs="Arial"/>
          <w:spacing w:val="-59"/>
          <w:szCs w:val="24"/>
        </w:rPr>
        <w:t xml:space="preserve"> </w:t>
      </w:r>
      <w:r w:rsidRPr="00C82491">
        <w:rPr>
          <w:rFonts w:cs="Arial"/>
          <w:szCs w:val="24"/>
        </w:rPr>
        <w:t>leisure</w:t>
      </w:r>
      <w:r w:rsidRPr="00C82491">
        <w:rPr>
          <w:rFonts w:cs="Arial"/>
          <w:spacing w:val="-6"/>
          <w:szCs w:val="24"/>
        </w:rPr>
        <w:t xml:space="preserve"> </w:t>
      </w:r>
      <w:r w:rsidRPr="00C82491">
        <w:rPr>
          <w:rFonts w:cs="Arial"/>
          <w:szCs w:val="24"/>
        </w:rPr>
        <w:t>and</w:t>
      </w:r>
      <w:r w:rsidRPr="00C82491">
        <w:rPr>
          <w:rFonts w:cs="Arial"/>
          <w:spacing w:val="-5"/>
          <w:szCs w:val="24"/>
        </w:rPr>
        <w:t xml:space="preserve"> </w:t>
      </w:r>
      <w:r w:rsidRPr="00C82491">
        <w:rPr>
          <w:rFonts w:cs="Arial"/>
          <w:szCs w:val="24"/>
        </w:rPr>
        <w:t>sports</w:t>
      </w:r>
      <w:r w:rsidRPr="00C82491">
        <w:rPr>
          <w:rFonts w:cs="Arial"/>
          <w:spacing w:val="-8"/>
          <w:szCs w:val="24"/>
        </w:rPr>
        <w:t xml:space="preserve"> </w:t>
      </w:r>
      <w:r w:rsidRPr="00C82491">
        <w:rPr>
          <w:rFonts w:cs="Arial"/>
          <w:szCs w:val="24"/>
        </w:rPr>
        <w:t>services</w:t>
      </w:r>
      <w:r w:rsidRPr="00C82491">
        <w:rPr>
          <w:rFonts w:cs="Arial"/>
          <w:spacing w:val="-6"/>
          <w:szCs w:val="24"/>
        </w:rPr>
        <w:t xml:space="preserve"> </w:t>
      </w:r>
      <w:r w:rsidRPr="00C82491">
        <w:rPr>
          <w:rFonts w:cs="Arial"/>
          <w:szCs w:val="24"/>
        </w:rPr>
        <w:t>under</w:t>
      </w:r>
      <w:r w:rsidRPr="00C82491">
        <w:rPr>
          <w:rFonts w:cs="Arial"/>
          <w:spacing w:val="-7"/>
          <w:szCs w:val="24"/>
        </w:rPr>
        <w:t xml:space="preserve"> </w:t>
      </w:r>
      <w:r w:rsidRPr="00C82491">
        <w:rPr>
          <w:rFonts w:cs="Arial"/>
          <w:szCs w:val="24"/>
        </w:rPr>
        <w:t>the</w:t>
      </w:r>
      <w:r w:rsidRPr="00C82491">
        <w:rPr>
          <w:rFonts w:cs="Arial"/>
          <w:spacing w:val="-6"/>
          <w:szCs w:val="24"/>
        </w:rPr>
        <w:t xml:space="preserve"> </w:t>
      </w:r>
      <w:r w:rsidRPr="00C82491">
        <w:rPr>
          <w:rFonts w:cs="Arial"/>
          <w:szCs w:val="24"/>
        </w:rPr>
        <w:t>proposed</w:t>
      </w:r>
      <w:r w:rsidRPr="00C82491">
        <w:rPr>
          <w:rFonts w:cs="Arial"/>
          <w:spacing w:val="-8"/>
          <w:szCs w:val="24"/>
        </w:rPr>
        <w:t xml:space="preserve"> </w:t>
      </w:r>
      <w:r w:rsidRPr="00C82491">
        <w:rPr>
          <w:rFonts w:cs="Arial"/>
          <w:szCs w:val="24"/>
        </w:rPr>
        <w:t>Inclusive</w:t>
      </w:r>
      <w:r w:rsidRPr="00C82491">
        <w:rPr>
          <w:rFonts w:cs="Arial"/>
          <w:spacing w:val="-6"/>
          <w:szCs w:val="24"/>
        </w:rPr>
        <w:t xml:space="preserve"> </w:t>
      </w:r>
      <w:r w:rsidRPr="00C82491">
        <w:rPr>
          <w:rFonts w:cs="Arial"/>
          <w:szCs w:val="24"/>
        </w:rPr>
        <w:t>Economy</w:t>
      </w:r>
      <w:r w:rsidRPr="00C82491">
        <w:rPr>
          <w:rFonts w:cs="Arial"/>
          <w:spacing w:val="-5"/>
          <w:szCs w:val="24"/>
        </w:rPr>
        <w:t xml:space="preserve"> </w:t>
      </w:r>
      <w:r w:rsidR="0073605A">
        <w:rPr>
          <w:rFonts w:cs="Arial"/>
          <w:spacing w:val="-5"/>
          <w:szCs w:val="24"/>
        </w:rPr>
        <w:t xml:space="preserve">Leisure </w:t>
      </w:r>
      <w:r w:rsidRPr="00C82491">
        <w:rPr>
          <w:rFonts w:cs="Arial"/>
          <w:szCs w:val="24"/>
        </w:rPr>
        <w:t>and</w:t>
      </w:r>
      <w:r w:rsidRPr="00C82491">
        <w:rPr>
          <w:rFonts w:cs="Arial"/>
          <w:spacing w:val="-8"/>
          <w:szCs w:val="24"/>
        </w:rPr>
        <w:t xml:space="preserve"> </w:t>
      </w:r>
      <w:r w:rsidRPr="00C82491">
        <w:rPr>
          <w:rFonts w:cs="Arial"/>
          <w:szCs w:val="24"/>
        </w:rPr>
        <w:t>Culture</w:t>
      </w:r>
      <w:r w:rsidRPr="00C82491">
        <w:rPr>
          <w:rFonts w:cs="Arial"/>
          <w:spacing w:val="-5"/>
          <w:szCs w:val="24"/>
        </w:rPr>
        <w:t xml:space="preserve"> </w:t>
      </w:r>
      <w:r w:rsidRPr="00C82491">
        <w:rPr>
          <w:rFonts w:cs="Arial"/>
          <w:szCs w:val="24"/>
        </w:rPr>
        <w:t>Department</w:t>
      </w:r>
      <w:r w:rsidRPr="00C82491">
        <w:rPr>
          <w:rFonts w:cs="Arial"/>
          <w:spacing w:val="-59"/>
          <w:szCs w:val="24"/>
        </w:rPr>
        <w:t xml:space="preserve"> </w:t>
      </w:r>
      <w:r w:rsidRPr="00C82491">
        <w:rPr>
          <w:rFonts w:cs="Arial"/>
          <w:szCs w:val="24"/>
        </w:rPr>
        <w:t>and</w:t>
      </w:r>
      <w:r w:rsidRPr="00C82491">
        <w:rPr>
          <w:rFonts w:cs="Arial"/>
          <w:spacing w:val="-11"/>
          <w:szCs w:val="24"/>
        </w:rPr>
        <w:t xml:space="preserve"> </w:t>
      </w:r>
      <w:r w:rsidRPr="00C82491">
        <w:rPr>
          <w:rFonts w:cs="Arial"/>
          <w:szCs w:val="24"/>
        </w:rPr>
        <w:t>therefore</w:t>
      </w:r>
      <w:r w:rsidRPr="00C82491">
        <w:rPr>
          <w:rFonts w:cs="Arial"/>
          <w:spacing w:val="-11"/>
          <w:szCs w:val="24"/>
        </w:rPr>
        <w:t xml:space="preserve"> it is </w:t>
      </w:r>
      <w:r w:rsidRPr="00C82491">
        <w:rPr>
          <w:rFonts w:cs="Arial"/>
          <w:szCs w:val="24"/>
        </w:rPr>
        <w:t>proposed that</w:t>
      </w:r>
      <w:r w:rsidRPr="00C82491">
        <w:rPr>
          <w:rFonts w:cs="Arial"/>
          <w:spacing w:val="-12"/>
          <w:szCs w:val="24"/>
        </w:rPr>
        <w:t xml:space="preserve"> </w:t>
      </w:r>
      <w:r w:rsidRPr="00C82491">
        <w:rPr>
          <w:rFonts w:cs="Arial"/>
          <w:szCs w:val="24"/>
        </w:rPr>
        <w:t>the</w:t>
      </w:r>
      <w:r w:rsidRPr="00C82491">
        <w:rPr>
          <w:rFonts w:cs="Arial"/>
          <w:spacing w:val="-8"/>
          <w:szCs w:val="24"/>
        </w:rPr>
        <w:t xml:space="preserve"> </w:t>
      </w:r>
      <w:r w:rsidRPr="00C82491">
        <w:rPr>
          <w:rFonts w:cs="Arial"/>
          <w:szCs w:val="24"/>
        </w:rPr>
        <w:t>strategic</w:t>
      </w:r>
      <w:r w:rsidRPr="00C82491">
        <w:rPr>
          <w:rFonts w:cs="Arial"/>
          <w:spacing w:val="-10"/>
          <w:szCs w:val="24"/>
        </w:rPr>
        <w:t xml:space="preserve"> </w:t>
      </w:r>
      <w:r w:rsidRPr="00C82491">
        <w:rPr>
          <w:rFonts w:cs="Arial"/>
          <w:szCs w:val="24"/>
        </w:rPr>
        <w:t>direction</w:t>
      </w:r>
      <w:r w:rsidRPr="00C82491">
        <w:rPr>
          <w:rFonts w:cs="Arial"/>
          <w:spacing w:val="-11"/>
          <w:szCs w:val="24"/>
        </w:rPr>
        <w:t xml:space="preserve"> </w:t>
      </w:r>
      <w:r w:rsidRPr="00C82491">
        <w:rPr>
          <w:rFonts w:cs="Arial"/>
          <w:szCs w:val="24"/>
        </w:rPr>
        <w:t>and</w:t>
      </w:r>
      <w:r w:rsidRPr="00C82491">
        <w:rPr>
          <w:rFonts w:cs="Arial"/>
          <w:spacing w:val="-8"/>
          <w:szCs w:val="24"/>
        </w:rPr>
        <w:t xml:space="preserve"> </w:t>
      </w:r>
      <w:r w:rsidRPr="00C82491">
        <w:rPr>
          <w:rFonts w:cs="Arial"/>
          <w:szCs w:val="24"/>
        </w:rPr>
        <w:t>policy</w:t>
      </w:r>
      <w:r w:rsidRPr="00C82491">
        <w:rPr>
          <w:rFonts w:cs="Arial"/>
          <w:spacing w:val="-11"/>
          <w:szCs w:val="24"/>
        </w:rPr>
        <w:t xml:space="preserve"> </w:t>
      </w:r>
      <w:r w:rsidRPr="00C82491">
        <w:rPr>
          <w:rFonts w:cs="Arial"/>
          <w:szCs w:val="24"/>
        </w:rPr>
        <w:t>function</w:t>
      </w:r>
      <w:r w:rsidRPr="00C82491">
        <w:rPr>
          <w:rFonts w:cs="Arial"/>
          <w:spacing w:val="-8"/>
          <w:szCs w:val="24"/>
        </w:rPr>
        <w:t xml:space="preserve"> </w:t>
      </w:r>
      <w:r w:rsidRPr="00C82491">
        <w:rPr>
          <w:rFonts w:cs="Arial"/>
          <w:szCs w:val="24"/>
        </w:rPr>
        <w:t>are</w:t>
      </w:r>
      <w:r w:rsidRPr="00C82491">
        <w:rPr>
          <w:rFonts w:cs="Arial"/>
          <w:spacing w:val="-10"/>
          <w:szCs w:val="24"/>
        </w:rPr>
        <w:t xml:space="preserve"> </w:t>
      </w:r>
      <w:r w:rsidRPr="00C82491">
        <w:rPr>
          <w:rFonts w:cs="Arial"/>
          <w:szCs w:val="24"/>
        </w:rPr>
        <w:t>transferred</w:t>
      </w:r>
      <w:r w:rsidRPr="00C82491">
        <w:rPr>
          <w:rFonts w:cs="Arial"/>
          <w:spacing w:val="-11"/>
          <w:szCs w:val="24"/>
        </w:rPr>
        <w:t xml:space="preserve"> </w:t>
      </w:r>
      <w:r w:rsidRPr="00C82491">
        <w:rPr>
          <w:rFonts w:cs="Arial"/>
          <w:spacing w:val="-12"/>
          <w:szCs w:val="24"/>
        </w:rPr>
        <w:t xml:space="preserve">to </w:t>
      </w:r>
      <w:r w:rsidRPr="00C82491">
        <w:rPr>
          <w:rFonts w:cs="Arial"/>
          <w:szCs w:val="24"/>
        </w:rPr>
        <w:t>the</w:t>
      </w:r>
      <w:r w:rsidRPr="00C82491">
        <w:rPr>
          <w:rFonts w:cs="Arial"/>
          <w:spacing w:val="-59"/>
          <w:szCs w:val="24"/>
        </w:rPr>
        <w:t xml:space="preserve">   </w:t>
      </w:r>
      <w:r w:rsidRPr="00C82491">
        <w:rPr>
          <w:rFonts w:cs="Arial"/>
          <w:szCs w:val="24"/>
        </w:rPr>
        <w:t>management</w:t>
      </w:r>
      <w:r w:rsidRPr="00C82491">
        <w:rPr>
          <w:rFonts w:cs="Arial"/>
          <w:spacing w:val="-3"/>
          <w:szCs w:val="24"/>
        </w:rPr>
        <w:t xml:space="preserve"> </w:t>
      </w:r>
      <w:r w:rsidRPr="00C82491">
        <w:rPr>
          <w:rFonts w:cs="Arial"/>
          <w:szCs w:val="24"/>
        </w:rPr>
        <w:t>of</w:t>
      </w:r>
      <w:r w:rsidRPr="00C82491">
        <w:rPr>
          <w:rFonts w:cs="Arial"/>
          <w:spacing w:val="-3"/>
          <w:szCs w:val="24"/>
        </w:rPr>
        <w:t xml:space="preserve"> </w:t>
      </w:r>
      <w:r w:rsidRPr="00C82491">
        <w:rPr>
          <w:rFonts w:cs="Arial"/>
          <w:szCs w:val="24"/>
        </w:rPr>
        <w:t>the</w:t>
      </w:r>
      <w:r w:rsidRPr="00C82491">
        <w:rPr>
          <w:rFonts w:cs="Arial"/>
          <w:spacing w:val="-3"/>
          <w:szCs w:val="24"/>
        </w:rPr>
        <w:t xml:space="preserve"> </w:t>
      </w:r>
      <w:r w:rsidRPr="00C82491">
        <w:rPr>
          <w:rFonts w:cs="Arial"/>
          <w:szCs w:val="24"/>
        </w:rPr>
        <w:t>Director</w:t>
      </w:r>
      <w:r w:rsidRPr="00C82491">
        <w:rPr>
          <w:rFonts w:cs="Arial"/>
          <w:spacing w:val="-5"/>
          <w:szCs w:val="24"/>
        </w:rPr>
        <w:t xml:space="preserve"> of </w:t>
      </w:r>
      <w:r w:rsidRPr="00C82491">
        <w:rPr>
          <w:rFonts w:cs="Arial"/>
          <w:szCs w:val="24"/>
        </w:rPr>
        <w:t>Inclusive</w:t>
      </w:r>
      <w:r w:rsidRPr="00C82491">
        <w:rPr>
          <w:rFonts w:cs="Arial"/>
          <w:spacing w:val="-2"/>
          <w:szCs w:val="24"/>
        </w:rPr>
        <w:t xml:space="preserve"> </w:t>
      </w:r>
      <w:r w:rsidRPr="00C82491">
        <w:rPr>
          <w:rFonts w:cs="Arial"/>
          <w:szCs w:val="24"/>
        </w:rPr>
        <w:t>Economy</w:t>
      </w:r>
      <w:r w:rsidRPr="00C82491">
        <w:rPr>
          <w:rFonts w:cs="Arial"/>
          <w:spacing w:val="-2"/>
          <w:szCs w:val="24"/>
        </w:rPr>
        <w:t xml:space="preserve"> </w:t>
      </w:r>
      <w:r w:rsidR="005D7055">
        <w:rPr>
          <w:rFonts w:cs="Arial"/>
          <w:spacing w:val="-2"/>
          <w:szCs w:val="24"/>
        </w:rPr>
        <w:t xml:space="preserve">Leisure </w:t>
      </w:r>
      <w:r w:rsidRPr="00C82491">
        <w:rPr>
          <w:rFonts w:cs="Arial"/>
          <w:szCs w:val="24"/>
        </w:rPr>
        <w:t>and</w:t>
      </w:r>
      <w:r w:rsidRPr="00C82491">
        <w:rPr>
          <w:rFonts w:cs="Arial"/>
          <w:spacing w:val="-1"/>
          <w:szCs w:val="24"/>
        </w:rPr>
        <w:t xml:space="preserve"> </w:t>
      </w:r>
      <w:r w:rsidRPr="00C82491">
        <w:rPr>
          <w:rFonts w:cs="Arial"/>
          <w:szCs w:val="24"/>
        </w:rPr>
        <w:t>Culture.</w:t>
      </w:r>
      <w:r w:rsidRPr="00C82491">
        <w:rPr>
          <w:rFonts w:cs="Arial"/>
          <w:spacing w:val="-3"/>
          <w:szCs w:val="24"/>
        </w:rPr>
        <w:t xml:space="preserve"> </w:t>
      </w:r>
      <w:r w:rsidRPr="00C82491">
        <w:rPr>
          <w:rFonts w:cs="Arial"/>
          <w:szCs w:val="24"/>
        </w:rPr>
        <w:t>Ground</w:t>
      </w:r>
      <w:r w:rsidRPr="00C82491">
        <w:rPr>
          <w:rFonts w:cs="Arial"/>
          <w:spacing w:val="-6"/>
          <w:szCs w:val="24"/>
        </w:rPr>
        <w:t xml:space="preserve"> </w:t>
      </w:r>
      <w:r w:rsidRPr="00C82491">
        <w:rPr>
          <w:rFonts w:cs="Arial"/>
          <w:szCs w:val="24"/>
        </w:rPr>
        <w:t>maintenance</w:t>
      </w:r>
      <w:r w:rsidRPr="00C82491">
        <w:rPr>
          <w:rFonts w:cs="Arial"/>
          <w:spacing w:val="-3"/>
          <w:szCs w:val="24"/>
        </w:rPr>
        <w:t xml:space="preserve"> </w:t>
      </w:r>
      <w:r w:rsidRPr="00C82491">
        <w:rPr>
          <w:rFonts w:cs="Arial"/>
          <w:szCs w:val="24"/>
        </w:rPr>
        <w:t>of</w:t>
      </w:r>
      <w:r w:rsidRPr="00C82491">
        <w:rPr>
          <w:rFonts w:cs="Arial"/>
          <w:spacing w:val="-2"/>
          <w:szCs w:val="24"/>
        </w:rPr>
        <w:t xml:space="preserve"> </w:t>
      </w:r>
      <w:r w:rsidRPr="00C82491">
        <w:rPr>
          <w:rFonts w:cs="Arial"/>
          <w:szCs w:val="24"/>
        </w:rPr>
        <w:t>parks</w:t>
      </w:r>
      <w:r w:rsidRPr="00C82491">
        <w:rPr>
          <w:rFonts w:cs="Arial"/>
          <w:spacing w:val="-58"/>
          <w:szCs w:val="24"/>
        </w:rPr>
        <w:t xml:space="preserve"> </w:t>
      </w:r>
      <w:r w:rsidRPr="00C82491">
        <w:rPr>
          <w:rFonts w:cs="Arial"/>
          <w:szCs w:val="24"/>
        </w:rPr>
        <w:t>and</w:t>
      </w:r>
      <w:r w:rsidRPr="00C82491">
        <w:rPr>
          <w:rFonts w:cs="Arial"/>
          <w:spacing w:val="-1"/>
          <w:szCs w:val="24"/>
        </w:rPr>
        <w:t xml:space="preserve"> </w:t>
      </w:r>
      <w:r w:rsidRPr="00C82491">
        <w:rPr>
          <w:rFonts w:cs="Arial"/>
          <w:szCs w:val="24"/>
        </w:rPr>
        <w:t>open spaces are</w:t>
      </w:r>
      <w:r w:rsidRPr="00C82491">
        <w:rPr>
          <w:rFonts w:cs="Arial"/>
          <w:spacing w:val="-2"/>
          <w:szCs w:val="24"/>
        </w:rPr>
        <w:t xml:space="preserve"> to be </w:t>
      </w:r>
      <w:r w:rsidRPr="00C82491">
        <w:rPr>
          <w:rFonts w:cs="Arial"/>
          <w:szCs w:val="24"/>
        </w:rPr>
        <w:t>retained within</w:t>
      </w:r>
      <w:r w:rsidRPr="00C82491">
        <w:rPr>
          <w:rFonts w:cs="Arial"/>
          <w:spacing w:val="-1"/>
          <w:szCs w:val="24"/>
        </w:rPr>
        <w:t xml:space="preserve"> </w:t>
      </w:r>
      <w:r w:rsidRPr="00C82491">
        <w:rPr>
          <w:rFonts w:cs="Arial"/>
          <w:szCs w:val="24"/>
        </w:rPr>
        <w:t>Environment</w:t>
      </w:r>
      <w:r w:rsidRPr="00C82491">
        <w:rPr>
          <w:rFonts w:cs="Arial"/>
          <w:spacing w:val="-1"/>
          <w:szCs w:val="24"/>
        </w:rPr>
        <w:t xml:space="preserve"> </w:t>
      </w:r>
      <w:r w:rsidRPr="00C82491">
        <w:rPr>
          <w:rFonts w:cs="Arial"/>
          <w:szCs w:val="24"/>
        </w:rPr>
        <w:t>Services.</w:t>
      </w:r>
    </w:p>
    <w:p w14:paraId="6913C22E" w14:textId="77777777" w:rsidR="00FA5AF9" w:rsidRPr="00C82491" w:rsidRDefault="00FA5AF9" w:rsidP="0073605A">
      <w:pPr>
        <w:pStyle w:val="Heading1"/>
        <w:jc w:val="both"/>
        <w:rPr>
          <w:rFonts w:ascii="Arial" w:hAnsi="Arial"/>
          <w:b w:val="0"/>
          <w:bCs w:val="0"/>
          <w:sz w:val="24"/>
          <w:szCs w:val="24"/>
        </w:rPr>
      </w:pPr>
      <w:r w:rsidRPr="00C82491">
        <w:rPr>
          <w:rFonts w:ascii="Arial" w:hAnsi="Arial"/>
          <w:bCs w:val="0"/>
          <w:sz w:val="24"/>
          <w:szCs w:val="24"/>
        </w:rPr>
        <w:t xml:space="preserve">    </w:t>
      </w:r>
      <w:r w:rsidRPr="00C82491">
        <w:rPr>
          <w:rFonts w:ascii="Arial" w:hAnsi="Arial"/>
          <w:bCs w:val="0"/>
          <w:sz w:val="24"/>
          <w:szCs w:val="24"/>
        </w:rPr>
        <w:tab/>
      </w:r>
    </w:p>
    <w:p w14:paraId="360D3E78" w14:textId="77777777" w:rsidR="00FA5AF9" w:rsidRPr="00C82491" w:rsidRDefault="00FA5AF9" w:rsidP="0073605A">
      <w:pPr>
        <w:pStyle w:val="Heading1"/>
        <w:jc w:val="both"/>
        <w:rPr>
          <w:rFonts w:ascii="Arial" w:hAnsi="Arial"/>
          <w:b w:val="0"/>
          <w:bCs w:val="0"/>
          <w:sz w:val="24"/>
          <w:szCs w:val="24"/>
        </w:rPr>
      </w:pPr>
      <w:r w:rsidRPr="00C82491">
        <w:rPr>
          <w:rFonts w:ascii="Arial" w:hAnsi="Arial"/>
          <w:bCs w:val="0"/>
          <w:sz w:val="24"/>
          <w:szCs w:val="24"/>
        </w:rPr>
        <w:t xml:space="preserve">          Director of</w:t>
      </w:r>
      <w:r w:rsidRPr="00C82491">
        <w:rPr>
          <w:rFonts w:ascii="Arial" w:hAnsi="Arial"/>
          <w:bCs w:val="0"/>
          <w:spacing w:val="-3"/>
          <w:sz w:val="24"/>
          <w:szCs w:val="24"/>
        </w:rPr>
        <w:t xml:space="preserve"> Sustainable </w:t>
      </w:r>
      <w:r w:rsidRPr="00C82491">
        <w:rPr>
          <w:rFonts w:ascii="Arial" w:hAnsi="Arial"/>
          <w:bCs w:val="0"/>
          <w:sz w:val="24"/>
          <w:szCs w:val="24"/>
        </w:rPr>
        <w:t>Housing</w:t>
      </w:r>
      <w:r w:rsidRPr="00C82491">
        <w:rPr>
          <w:rFonts w:ascii="Arial" w:hAnsi="Arial"/>
          <w:bCs w:val="0"/>
          <w:spacing w:val="-1"/>
          <w:sz w:val="24"/>
          <w:szCs w:val="24"/>
        </w:rPr>
        <w:t xml:space="preserve"> </w:t>
      </w:r>
    </w:p>
    <w:p w14:paraId="352260AE" w14:textId="77777777" w:rsidR="00FA5AF9" w:rsidRPr="00C82491" w:rsidRDefault="00FA5AF9" w:rsidP="0073605A">
      <w:pPr>
        <w:pStyle w:val="BodyText"/>
        <w:spacing w:before="1"/>
        <w:jc w:val="both"/>
        <w:rPr>
          <w:b/>
          <w:szCs w:val="24"/>
        </w:rPr>
      </w:pPr>
    </w:p>
    <w:p w14:paraId="02E3B9F3" w14:textId="4DF98320" w:rsidR="00FA5AF9" w:rsidRPr="00C82491" w:rsidRDefault="00FA5AF9" w:rsidP="0073605A">
      <w:pPr>
        <w:widowControl w:val="0"/>
        <w:tabs>
          <w:tab w:val="left" w:pos="811"/>
        </w:tabs>
        <w:autoSpaceDE w:val="0"/>
        <w:autoSpaceDN w:val="0"/>
        <w:ind w:left="720" w:right="284" w:hanging="720"/>
        <w:jc w:val="both"/>
        <w:rPr>
          <w:rFonts w:cs="Arial"/>
          <w:szCs w:val="24"/>
        </w:rPr>
      </w:pPr>
      <w:r w:rsidRPr="00C82491">
        <w:rPr>
          <w:rFonts w:cs="Arial"/>
          <w:b/>
          <w:szCs w:val="24"/>
        </w:rPr>
        <w:t xml:space="preserve">   </w:t>
      </w:r>
      <w:r w:rsidRPr="00C82491">
        <w:rPr>
          <w:rFonts w:cs="Arial"/>
          <w:bCs/>
          <w:szCs w:val="24"/>
        </w:rPr>
        <w:t>2.1</w:t>
      </w:r>
      <w:r w:rsidR="00DE78A0" w:rsidRPr="00C82491">
        <w:rPr>
          <w:rFonts w:cs="Arial"/>
          <w:bCs/>
          <w:szCs w:val="24"/>
        </w:rPr>
        <w:t>9</w:t>
      </w:r>
      <w:r w:rsidRPr="00C82491">
        <w:rPr>
          <w:rFonts w:cs="Arial"/>
          <w:b/>
          <w:szCs w:val="24"/>
        </w:rPr>
        <w:tab/>
      </w:r>
      <w:r w:rsidRPr="00C82491">
        <w:rPr>
          <w:rFonts w:cs="Arial"/>
          <w:szCs w:val="24"/>
        </w:rPr>
        <w:t>The Director of Sustainable Housing will focus on strategic and operational</w:t>
      </w:r>
      <w:r w:rsidRPr="00C82491">
        <w:rPr>
          <w:rFonts w:cs="Arial"/>
          <w:spacing w:val="1"/>
          <w:szCs w:val="24"/>
        </w:rPr>
        <w:t xml:space="preserve"> </w:t>
      </w:r>
      <w:r w:rsidRPr="00C82491">
        <w:rPr>
          <w:rFonts w:cs="Arial"/>
          <w:szCs w:val="24"/>
        </w:rPr>
        <w:t>management of all housing services where the Council will seek ongoing efficiencies and</w:t>
      </w:r>
      <w:r w:rsidRPr="00C82491">
        <w:rPr>
          <w:rFonts w:cs="Arial"/>
          <w:spacing w:val="1"/>
          <w:szCs w:val="24"/>
        </w:rPr>
        <w:t xml:space="preserve"> </w:t>
      </w:r>
      <w:r w:rsidRPr="00C82491">
        <w:rPr>
          <w:rFonts w:cs="Arial"/>
          <w:szCs w:val="24"/>
        </w:rPr>
        <w:t>reform,</w:t>
      </w:r>
      <w:r w:rsidRPr="00C82491">
        <w:rPr>
          <w:rFonts w:cs="Arial"/>
          <w:spacing w:val="1"/>
          <w:szCs w:val="24"/>
        </w:rPr>
        <w:t xml:space="preserve"> </w:t>
      </w:r>
      <w:r w:rsidRPr="00C82491">
        <w:rPr>
          <w:rFonts w:cs="Arial"/>
          <w:szCs w:val="24"/>
        </w:rPr>
        <w:t>optimise</w:t>
      </w:r>
      <w:r w:rsidRPr="00C82491">
        <w:rPr>
          <w:rFonts w:cs="Arial"/>
          <w:spacing w:val="1"/>
          <w:szCs w:val="24"/>
        </w:rPr>
        <w:t xml:space="preserve"> </w:t>
      </w:r>
      <w:r w:rsidRPr="00C82491">
        <w:rPr>
          <w:rFonts w:cs="Arial"/>
          <w:szCs w:val="24"/>
        </w:rPr>
        <w:t>external</w:t>
      </w:r>
      <w:r w:rsidRPr="00C82491">
        <w:rPr>
          <w:rFonts w:cs="Arial"/>
          <w:spacing w:val="1"/>
          <w:szCs w:val="24"/>
        </w:rPr>
        <w:t xml:space="preserve"> </w:t>
      </w:r>
      <w:r w:rsidRPr="00C82491">
        <w:rPr>
          <w:rFonts w:cs="Arial"/>
          <w:szCs w:val="24"/>
        </w:rPr>
        <w:t>contracts,</w:t>
      </w:r>
      <w:r w:rsidRPr="00C82491">
        <w:rPr>
          <w:rFonts w:cs="Arial"/>
          <w:spacing w:val="1"/>
          <w:szCs w:val="24"/>
        </w:rPr>
        <w:t xml:space="preserve"> </w:t>
      </w:r>
      <w:r w:rsidRPr="00C82491">
        <w:rPr>
          <w:rFonts w:cs="Arial"/>
          <w:szCs w:val="24"/>
        </w:rPr>
        <w:t>maximise</w:t>
      </w:r>
      <w:r w:rsidRPr="00C82491">
        <w:rPr>
          <w:rFonts w:cs="Arial"/>
          <w:spacing w:val="1"/>
          <w:szCs w:val="24"/>
        </w:rPr>
        <w:t xml:space="preserve"> </w:t>
      </w:r>
      <w:r w:rsidRPr="00C82491">
        <w:rPr>
          <w:rFonts w:cs="Arial"/>
          <w:szCs w:val="24"/>
        </w:rPr>
        <w:t>digital</w:t>
      </w:r>
      <w:r w:rsidRPr="00C82491">
        <w:rPr>
          <w:rFonts w:cs="Arial"/>
          <w:spacing w:val="1"/>
          <w:szCs w:val="24"/>
        </w:rPr>
        <w:t xml:space="preserve"> </w:t>
      </w:r>
      <w:r w:rsidRPr="00C82491">
        <w:rPr>
          <w:rFonts w:cs="Arial"/>
          <w:szCs w:val="24"/>
        </w:rPr>
        <w:t>solutions</w:t>
      </w:r>
      <w:r w:rsidRPr="00C82491">
        <w:rPr>
          <w:rFonts w:cs="Arial"/>
          <w:spacing w:val="1"/>
          <w:szCs w:val="24"/>
        </w:rPr>
        <w:t xml:space="preserve"> </w:t>
      </w:r>
      <w:r w:rsidRPr="00C82491">
        <w:rPr>
          <w:rFonts w:cs="Arial"/>
          <w:szCs w:val="24"/>
        </w:rPr>
        <w:t>and</w:t>
      </w:r>
      <w:r w:rsidRPr="00C82491">
        <w:rPr>
          <w:rFonts w:cs="Arial"/>
          <w:spacing w:val="1"/>
          <w:szCs w:val="24"/>
        </w:rPr>
        <w:t xml:space="preserve"> </w:t>
      </w:r>
      <w:r w:rsidRPr="00C82491">
        <w:rPr>
          <w:rFonts w:cs="Arial"/>
          <w:szCs w:val="24"/>
        </w:rPr>
        <w:t>deliver</w:t>
      </w:r>
      <w:r w:rsidRPr="00C82491">
        <w:rPr>
          <w:rFonts w:cs="Arial"/>
          <w:spacing w:val="1"/>
          <w:szCs w:val="24"/>
        </w:rPr>
        <w:t xml:space="preserve"> </w:t>
      </w:r>
      <w:r w:rsidRPr="00C82491">
        <w:rPr>
          <w:rFonts w:cs="Arial"/>
          <w:szCs w:val="24"/>
        </w:rPr>
        <w:t>responsive</w:t>
      </w:r>
      <w:r w:rsidRPr="00C82491">
        <w:rPr>
          <w:rFonts w:cs="Arial"/>
          <w:spacing w:val="-59"/>
          <w:szCs w:val="24"/>
        </w:rPr>
        <w:t xml:space="preserve"> </w:t>
      </w:r>
      <w:r w:rsidRPr="00C82491">
        <w:rPr>
          <w:rFonts w:cs="Arial"/>
          <w:szCs w:val="24"/>
        </w:rPr>
        <w:t>housing customer services. The span of services includes allocation of council homes &amp;</w:t>
      </w:r>
      <w:r w:rsidRPr="00C82491">
        <w:rPr>
          <w:rFonts w:cs="Arial"/>
          <w:spacing w:val="1"/>
          <w:szCs w:val="24"/>
        </w:rPr>
        <w:t xml:space="preserve"> </w:t>
      </w:r>
      <w:r w:rsidRPr="00C82491">
        <w:rPr>
          <w:rFonts w:cs="Arial"/>
          <w:szCs w:val="24"/>
        </w:rPr>
        <w:t>void</w:t>
      </w:r>
      <w:r w:rsidRPr="00C82491">
        <w:rPr>
          <w:rFonts w:cs="Arial"/>
          <w:spacing w:val="1"/>
          <w:szCs w:val="24"/>
        </w:rPr>
        <w:t xml:space="preserve"> </w:t>
      </w:r>
      <w:r w:rsidRPr="00C82491">
        <w:rPr>
          <w:rFonts w:cs="Arial"/>
          <w:szCs w:val="24"/>
        </w:rPr>
        <w:t>management,</w:t>
      </w:r>
      <w:r w:rsidRPr="00C82491">
        <w:rPr>
          <w:rFonts w:cs="Arial"/>
          <w:spacing w:val="1"/>
          <w:szCs w:val="24"/>
        </w:rPr>
        <w:t xml:space="preserve"> </w:t>
      </w:r>
      <w:r w:rsidRPr="00C82491">
        <w:rPr>
          <w:rFonts w:cs="Arial"/>
          <w:szCs w:val="24"/>
        </w:rPr>
        <w:t>sustainable</w:t>
      </w:r>
      <w:r w:rsidRPr="00C82491">
        <w:rPr>
          <w:rFonts w:cs="Arial"/>
          <w:spacing w:val="1"/>
          <w:szCs w:val="24"/>
        </w:rPr>
        <w:t xml:space="preserve"> </w:t>
      </w:r>
      <w:r w:rsidRPr="00C82491">
        <w:rPr>
          <w:rFonts w:cs="Arial"/>
          <w:szCs w:val="24"/>
        </w:rPr>
        <w:t>housing</w:t>
      </w:r>
      <w:r w:rsidRPr="00C82491">
        <w:rPr>
          <w:rFonts w:cs="Arial"/>
          <w:spacing w:val="1"/>
          <w:szCs w:val="24"/>
        </w:rPr>
        <w:t xml:space="preserve"> </w:t>
      </w:r>
      <w:r w:rsidRPr="00C82491">
        <w:rPr>
          <w:rFonts w:cs="Arial"/>
          <w:szCs w:val="24"/>
        </w:rPr>
        <w:t>estates</w:t>
      </w:r>
      <w:r w:rsidRPr="00C82491">
        <w:rPr>
          <w:rFonts w:cs="Arial"/>
          <w:spacing w:val="1"/>
          <w:szCs w:val="24"/>
        </w:rPr>
        <w:t xml:space="preserve"> </w:t>
      </w:r>
      <w:r w:rsidRPr="00C82491">
        <w:rPr>
          <w:rFonts w:cs="Arial"/>
          <w:szCs w:val="24"/>
        </w:rPr>
        <w:t>development,</w:t>
      </w:r>
      <w:r w:rsidRPr="00C82491">
        <w:rPr>
          <w:rFonts w:cs="Arial"/>
          <w:spacing w:val="1"/>
          <w:szCs w:val="24"/>
        </w:rPr>
        <w:t xml:space="preserve"> Housing Revenue Account (</w:t>
      </w:r>
      <w:r w:rsidRPr="00C82491">
        <w:rPr>
          <w:rFonts w:cs="Arial"/>
          <w:szCs w:val="24"/>
        </w:rPr>
        <w:t>HRA),</w:t>
      </w:r>
      <w:r w:rsidRPr="00C82491">
        <w:rPr>
          <w:rFonts w:cs="Arial"/>
          <w:spacing w:val="1"/>
          <w:szCs w:val="24"/>
        </w:rPr>
        <w:t xml:space="preserve"> </w:t>
      </w:r>
      <w:r w:rsidRPr="00C82491">
        <w:rPr>
          <w:rFonts w:cs="Arial"/>
          <w:szCs w:val="24"/>
        </w:rPr>
        <w:t>repairs</w:t>
      </w:r>
      <w:r w:rsidRPr="00C82491">
        <w:rPr>
          <w:rFonts w:cs="Arial"/>
          <w:spacing w:val="1"/>
          <w:szCs w:val="24"/>
        </w:rPr>
        <w:t xml:space="preserve"> </w:t>
      </w:r>
      <w:r w:rsidRPr="00C82491">
        <w:rPr>
          <w:rFonts w:cs="Arial"/>
          <w:szCs w:val="24"/>
        </w:rPr>
        <w:t>&amp;</w:t>
      </w:r>
      <w:r w:rsidRPr="00C82491">
        <w:rPr>
          <w:rFonts w:cs="Arial"/>
          <w:spacing w:val="1"/>
          <w:szCs w:val="24"/>
        </w:rPr>
        <w:t xml:space="preserve"> </w:t>
      </w:r>
      <w:r w:rsidRPr="00C82491">
        <w:rPr>
          <w:rFonts w:cs="Arial"/>
          <w:szCs w:val="24"/>
        </w:rPr>
        <w:t>assets</w:t>
      </w:r>
      <w:r w:rsidRPr="00C82491">
        <w:rPr>
          <w:rFonts w:cs="Arial"/>
          <w:spacing w:val="1"/>
          <w:szCs w:val="24"/>
        </w:rPr>
        <w:t xml:space="preserve"> </w:t>
      </w:r>
      <w:r w:rsidRPr="00C82491">
        <w:rPr>
          <w:rFonts w:cs="Arial"/>
          <w:szCs w:val="24"/>
        </w:rPr>
        <w:t>management programme, fire and safety, provision of temporary accommodation, services</w:t>
      </w:r>
      <w:r w:rsidRPr="00C82491">
        <w:rPr>
          <w:rFonts w:cs="Arial"/>
          <w:spacing w:val="-59"/>
          <w:szCs w:val="24"/>
        </w:rPr>
        <w:t xml:space="preserve"> </w:t>
      </w:r>
      <w:r w:rsidRPr="00C82491">
        <w:rPr>
          <w:rFonts w:cs="Arial"/>
          <w:szCs w:val="24"/>
        </w:rPr>
        <w:t>to alleviate homelessness, private sector standards and influence provision, tenant and</w:t>
      </w:r>
      <w:r w:rsidRPr="00C82491">
        <w:rPr>
          <w:rFonts w:cs="Arial"/>
          <w:spacing w:val="1"/>
          <w:szCs w:val="24"/>
        </w:rPr>
        <w:t xml:space="preserve"> </w:t>
      </w:r>
      <w:r w:rsidRPr="00C82491">
        <w:rPr>
          <w:rFonts w:cs="Arial"/>
          <w:szCs w:val="24"/>
        </w:rPr>
        <w:t>leaseholder participation &amp; consultation and estate management. The Director will provide</w:t>
      </w:r>
      <w:r w:rsidRPr="00C82491">
        <w:rPr>
          <w:rFonts w:cs="Arial"/>
          <w:spacing w:val="1"/>
          <w:szCs w:val="24"/>
        </w:rPr>
        <w:t xml:space="preserve"> </w:t>
      </w:r>
      <w:r w:rsidRPr="00C82491">
        <w:rPr>
          <w:rFonts w:cs="Arial"/>
          <w:szCs w:val="24"/>
        </w:rPr>
        <w:t>exemplary</w:t>
      </w:r>
      <w:r w:rsidRPr="00C82491">
        <w:rPr>
          <w:rFonts w:cs="Arial"/>
          <w:spacing w:val="-4"/>
          <w:szCs w:val="24"/>
        </w:rPr>
        <w:t xml:space="preserve"> </w:t>
      </w:r>
      <w:r w:rsidRPr="00C82491">
        <w:rPr>
          <w:rFonts w:cs="Arial"/>
          <w:szCs w:val="24"/>
        </w:rPr>
        <w:t>strategic</w:t>
      </w:r>
      <w:r w:rsidRPr="00C82491">
        <w:rPr>
          <w:rFonts w:cs="Arial"/>
          <w:spacing w:val="-4"/>
          <w:szCs w:val="24"/>
        </w:rPr>
        <w:t xml:space="preserve"> </w:t>
      </w:r>
      <w:r w:rsidRPr="00C82491">
        <w:rPr>
          <w:rFonts w:cs="Arial"/>
          <w:szCs w:val="24"/>
        </w:rPr>
        <w:t>leadership</w:t>
      </w:r>
      <w:r w:rsidRPr="00C82491">
        <w:rPr>
          <w:rFonts w:cs="Arial"/>
          <w:spacing w:val="-3"/>
          <w:szCs w:val="24"/>
        </w:rPr>
        <w:t xml:space="preserve"> </w:t>
      </w:r>
      <w:r w:rsidRPr="00C82491">
        <w:rPr>
          <w:rFonts w:cs="Arial"/>
          <w:szCs w:val="24"/>
        </w:rPr>
        <w:t>across</w:t>
      </w:r>
      <w:r w:rsidRPr="00C82491">
        <w:rPr>
          <w:rFonts w:cs="Arial"/>
          <w:spacing w:val="-6"/>
          <w:szCs w:val="24"/>
        </w:rPr>
        <w:t xml:space="preserve"> </w:t>
      </w:r>
      <w:r w:rsidRPr="00C82491">
        <w:rPr>
          <w:rFonts w:cs="Arial"/>
          <w:szCs w:val="24"/>
        </w:rPr>
        <w:t>the</w:t>
      </w:r>
      <w:r w:rsidRPr="00C82491">
        <w:rPr>
          <w:rFonts w:cs="Arial"/>
          <w:spacing w:val="-4"/>
          <w:szCs w:val="24"/>
        </w:rPr>
        <w:t xml:space="preserve"> </w:t>
      </w:r>
      <w:r w:rsidRPr="00C82491">
        <w:rPr>
          <w:rFonts w:cs="Arial"/>
          <w:szCs w:val="24"/>
        </w:rPr>
        <w:t>services</w:t>
      </w:r>
      <w:r w:rsidRPr="00C82491">
        <w:rPr>
          <w:rFonts w:cs="Arial"/>
          <w:spacing w:val="-2"/>
          <w:szCs w:val="24"/>
        </w:rPr>
        <w:t xml:space="preserve"> </w:t>
      </w:r>
      <w:r w:rsidRPr="00C82491">
        <w:rPr>
          <w:rFonts w:cs="Arial"/>
          <w:szCs w:val="24"/>
        </w:rPr>
        <w:t>and</w:t>
      </w:r>
      <w:r w:rsidRPr="00C82491">
        <w:rPr>
          <w:rFonts w:cs="Arial"/>
          <w:spacing w:val="-6"/>
          <w:szCs w:val="24"/>
        </w:rPr>
        <w:t xml:space="preserve"> </w:t>
      </w:r>
      <w:r w:rsidRPr="00C82491">
        <w:rPr>
          <w:rFonts w:cs="Arial"/>
          <w:szCs w:val="24"/>
        </w:rPr>
        <w:t>the</w:t>
      </w:r>
      <w:r w:rsidRPr="00C82491">
        <w:rPr>
          <w:rFonts w:cs="Arial"/>
          <w:spacing w:val="-5"/>
          <w:szCs w:val="24"/>
        </w:rPr>
        <w:t xml:space="preserve"> </w:t>
      </w:r>
      <w:r w:rsidRPr="00C82491">
        <w:rPr>
          <w:rFonts w:cs="Arial"/>
          <w:szCs w:val="24"/>
        </w:rPr>
        <w:t>whole</w:t>
      </w:r>
      <w:r w:rsidRPr="00C82491">
        <w:rPr>
          <w:rFonts w:cs="Arial"/>
          <w:spacing w:val="-2"/>
          <w:szCs w:val="24"/>
        </w:rPr>
        <w:t xml:space="preserve"> </w:t>
      </w:r>
      <w:r w:rsidRPr="00C82491">
        <w:rPr>
          <w:rFonts w:cs="Arial"/>
          <w:szCs w:val="24"/>
        </w:rPr>
        <w:t>Community Directorate</w:t>
      </w:r>
    </w:p>
    <w:p w14:paraId="4F386F9C" w14:textId="30D8A9B5" w:rsidR="00114168" w:rsidRDefault="00FA5AF9" w:rsidP="0073605A">
      <w:pPr>
        <w:pStyle w:val="Heading1"/>
        <w:rPr>
          <w:rFonts w:ascii="Arial" w:hAnsi="Arial"/>
          <w:bCs w:val="0"/>
          <w:sz w:val="24"/>
          <w:szCs w:val="24"/>
        </w:rPr>
      </w:pPr>
      <w:r w:rsidRPr="00C82491">
        <w:rPr>
          <w:rFonts w:ascii="Arial" w:hAnsi="Arial"/>
          <w:bCs w:val="0"/>
          <w:sz w:val="24"/>
          <w:szCs w:val="24"/>
        </w:rPr>
        <w:t xml:space="preserve">         </w:t>
      </w:r>
    </w:p>
    <w:p w14:paraId="2EA2AAF7" w14:textId="569B565A" w:rsidR="00FA5AF9" w:rsidRPr="00C82491" w:rsidRDefault="00FA5AF9" w:rsidP="00114168">
      <w:pPr>
        <w:pStyle w:val="Heading1"/>
        <w:ind w:firstLine="720"/>
        <w:rPr>
          <w:rFonts w:ascii="Arial" w:hAnsi="Arial"/>
          <w:sz w:val="24"/>
          <w:szCs w:val="24"/>
        </w:rPr>
      </w:pPr>
      <w:r w:rsidRPr="00C82491">
        <w:rPr>
          <w:rFonts w:ascii="Arial" w:hAnsi="Arial"/>
          <w:bCs w:val="0"/>
          <w:sz w:val="24"/>
          <w:szCs w:val="24"/>
        </w:rPr>
        <w:t>Director of Inclusive</w:t>
      </w:r>
      <w:r w:rsidRPr="00C82491">
        <w:rPr>
          <w:rFonts w:ascii="Arial" w:hAnsi="Arial"/>
          <w:bCs w:val="0"/>
          <w:spacing w:val="-1"/>
          <w:sz w:val="24"/>
          <w:szCs w:val="24"/>
        </w:rPr>
        <w:t xml:space="preserve"> </w:t>
      </w:r>
      <w:r w:rsidRPr="00C82491">
        <w:rPr>
          <w:rFonts w:ascii="Arial" w:hAnsi="Arial"/>
          <w:bCs w:val="0"/>
          <w:sz w:val="24"/>
          <w:szCs w:val="24"/>
        </w:rPr>
        <w:t>Economy</w:t>
      </w:r>
      <w:r w:rsidR="001B2F19">
        <w:rPr>
          <w:rFonts w:ascii="Arial" w:hAnsi="Arial"/>
          <w:bCs w:val="0"/>
          <w:sz w:val="24"/>
          <w:szCs w:val="24"/>
        </w:rPr>
        <w:t>,</w:t>
      </w:r>
      <w:r w:rsidRPr="00C82491">
        <w:rPr>
          <w:rFonts w:ascii="Arial" w:hAnsi="Arial"/>
          <w:bCs w:val="0"/>
          <w:sz w:val="24"/>
          <w:szCs w:val="24"/>
        </w:rPr>
        <w:t xml:space="preserve"> </w:t>
      </w:r>
      <w:r w:rsidRPr="00C82491">
        <w:rPr>
          <w:rFonts w:ascii="Arial" w:hAnsi="Arial"/>
          <w:sz w:val="24"/>
          <w:szCs w:val="24"/>
        </w:rPr>
        <w:t>Leisure &amp;</w:t>
      </w:r>
      <w:r w:rsidRPr="00C82491">
        <w:rPr>
          <w:rFonts w:ascii="Arial" w:hAnsi="Arial"/>
          <w:spacing w:val="-1"/>
          <w:sz w:val="24"/>
          <w:szCs w:val="24"/>
        </w:rPr>
        <w:t xml:space="preserve"> </w:t>
      </w:r>
      <w:r w:rsidRPr="00C82491">
        <w:rPr>
          <w:rFonts w:ascii="Arial" w:hAnsi="Arial"/>
          <w:sz w:val="24"/>
          <w:szCs w:val="24"/>
        </w:rPr>
        <w:t>Culture</w:t>
      </w:r>
    </w:p>
    <w:p w14:paraId="3185983A" w14:textId="77777777" w:rsidR="00FA5AF9" w:rsidRPr="00C82491" w:rsidRDefault="00FA5AF9" w:rsidP="00FA5AF9">
      <w:pPr>
        <w:widowControl w:val="0"/>
        <w:tabs>
          <w:tab w:val="left" w:pos="811"/>
        </w:tabs>
        <w:autoSpaceDE w:val="0"/>
        <w:autoSpaceDN w:val="0"/>
        <w:ind w:right="284"/>
        <w:rPr>
          <w:rFonts w:cs="Arial"/>
          <w:b/>
          <w:bCs/>
          <w:szCs w:val="24"/>
        </w:rPr>
      </w:pPr>
    </w:p>
    <w:p w14:paraId="6D2DC262" w14:textId="48DAB46E" w:rsidR="00FA5AF9" w:rsidRPr="00C82491" w:rsidRDefault="00FA5AF9" w:rsidP="009B2FC4">
      <w:pPr>
        <w:widowControl w:val="0"/>
        <w:tabs>
          <w:tab w:val="left" w:pos="811"/>
        </w:tabs>
        <w:autoSpaceDE w:val="0"/>
        <w:autoSpaceDN w:val="0"/>
        <w:ind w:left="720" w:right="284" w:hanging="720"/>
        <w:jc w:val="both"/>
        <w:rPr>
          <w:rFonts w:cs="Arial"/>
          <w:szCs w:val="24"/>
        </w:rPr>
      </w:pPr>
      <w:r w:rsidRPr="00C82491">
        <w:rPr>
          <w:rFonts w:cs="Arial"/>
          <w:szCs w:val="24"/>
        </w:rPr>
        <w:t xml:space="preserve">   2.</w:t>
      </w:r>
      <w:r w:rsidR="00DE78A0" w:rsidRPr="00C82491">
        <w:rPr>
          <w:rFonts w:cs="Arial"/>
          <w:szCs w:val="24"/>
        </w:rPr>
        <w:t>20</w:t>
      </w:r>
      <w:r w:rsidRPr="00C82491">
        <w:rPr>
          <w:rFonts w:cs="Arial"/>
          <w:szCs w:val="24"/>
        </w:rPr>
        <w:tab/>
        <w:t>The Director Inclusive Economy Leisure and Culture will focus on those services where</w:t>
      </w:r>
      <w:r w:rsidRPr="00C82491">
        <w:rPr>
          <w:rFonts w:cs="Arial"/>
          <w:spacing w:val="1"/>
          <w:szCs w:val="24"/>
        </w:rPr>
        <w:t xml:space="preserve"> </w:t>
      </w:r>
      <w:r w:rsidRPr="00C82491">
        <w:rPr>
          <w:rFonts w:cs="Arial"/>
          <w:szCs w:val="24"/>
        </w:rPr>
        <w:t>outcomes</w:t>
      </w:r>
      <w:r w:rsidRPr="00C82491">
        <w:rPr>
          <w:rFonts w:cs="Arial"/>
          <w:spacing w:val="1"/>
          <w:szCs w:val="24"/>
        </w:rPr>
        <w:t xml:space="preserve"> </w:t>
      </w:r>
      <w:r w:rsidRPr="00C82491">
        <w:rPr>
          <w:rFonts w:cs="Arial"/>
          <w:szCs w:val="24"/>
        </w:rPr>
        <w:t>are</w:t>
      </w:r>
      <w:r w:rsidRPr="00C82491">
        <w:rPr>
          <w:rFonts w:cs="Arial"/>
          <w:spacing w:val="1"/>
          <w:szCs w:val="24"/>
        </w:rPr>
        <w:t xml:space="preserve"> </w:t>
      </w:r>
      <w:r w:rsidRPr="00C82491">
        <w:rPr>
          <w:rFonts w:cs="Arial"/>
          <w:szCs w:val="24"/>
        </w:rPr>
        <w:t>best</w:t>
      </w:r>
      <w:r w:rsidRPr="00C82491">
        <w:rPr>
          <w:rFonts w:cs="Arial"/>
          <w:spacing w:val="1"/>
          <w:szCs w:val="24"/>
        </w:rPr>
        <w:t xml:space="preserve"> </w:t>
      </w:r>
      <w:r w:rsidRPr="00C82491">
        <w:rPr>
          <w:rFonts w:cs="Arial"/>
          <w:szCs w:val="24"/>
        </w:rPr>
        <w:t>delivered</w:t>
      </w:r>
      <w:r w:rsidRPr="00C82491">
        <w:rPr>
          <w:rFonts w:cs="Arial"/>
          <w:spacing w:val="1"/>
          <w:szCs w:val="24"/>
        </w:rPr>
        <w:t xml:space="preserve"> </w:t>
      </w:r>
      <w:r w:rsidRPr="00C82491">
        <w:rPr>
          <w:rFonts w:cs="Arial"/>
          <w:szCs w:val="24"/>
        </w:rPr>
        <w:t>through</w:t>
      </w:r>
      <w:r w:rsidRPr="00C82491">
        <w:rPr>
          <w:rFonts w:cs="Arial"/>
          <w:spacing w:val="1"/>
          <w:szCs w:val="24"/>
        </w:rPr>
        <w:t xml:space="preserve"> </w:t>
      </w:r>
      <w:r w:rsidRPr="00C82491">
        <w:rPr>
          <w:rFonts w:cs="Arial"/>
          <w:szCs w:val="24"/>
        </w:rPr>
        <w:t>close</w:t>
      </w:r>
      <w:r w:rsidRPr="00C82491">
        <w:rPr>
          <w:rFonts w:cs="Arial"/>
          <w:spacing w:val="1"/>
          <w:szCs w:val="24"/>
        </w:rPr>
        <w:t xml:space="preserve"> </w:t>
      </w:r>
      <w:r w:rsidRPr="00C82491">
        <w:rPr>
          <w:rFonts w:cs="Arial"/>
          <w:szCs w:val="24"/>
        </w:rPr>
        <w:t>working</w:t>
      </w:r>
      <w:r w:rsidRPr="00C82491">
        <w:rPr>
          <w:rFonts w:cs="Arial"/>
          <w:spacing w:val="1"/>
          <w:szCs w:val="24"/>
        </w:rPr>
        <w:t xml:space="preserve"> </w:t>
      </w:r>
      <w:r w:rsidRPr="00C82491">
        <w:rPr>
          <w:rFonts w:cs="Arial"/>
          <w:szCs w:val="24"/>
        </w:rPr>
        <w:t>with</w:t>
      </w:r>
      <w:r w:rsidRPr="00C82491">
        <w:rPr>
          <w:rFonts w:cs="Arial"/>
          <w:spacing w:val="1"/>
          <w:szCs w:val="24"/>
        </w:rPr>
        <w:t xml:space="preserve"> </w:t>
      </w:r>
      <w:r w:rsidRPr="00C82491">
        <w:rPr>
          <w:rFonts w:cs="Arial"/>
          <w:szCs w:val="24"/>
        </w:rPr>
        <w:t>individual</w:t>
      </w:r>
      <w:r w:rsidRPr="00C82491">
        <w:rPr>
          <w:rFonts w:cs="Arial"/>
          <w:spacing w:val="1"/>
          <w:szCs w:val="24"/>
        </w:rPr>
        <w:t xml:space="preserve"> </w:t>
      </w:r>
      <w:r w:rsidRPr="00C82491">
        <w:rPr>
          <w:rFonts w:cs="Arial"/>
          <w:szCs w:val="24"/>
        </w:rPr>
        <w:t>residents</w:t>
      </w:r>
      <w:r w:rsidRPr="00C82491">
        <w:rPr>
          <w:rFonts w:cs="Arial"/>
          <w:spacing w:val="1"/>
          <w:szCs w:val="24"/>
        </w:rPr>
        <w:t xml:space="preserve"> </w:t>
      </w:r>
      <w:r w:rsidRPr="00C82491">
        <w:rPr>
          <w:rFonts w:cs="Arial"/>
          <w:szCs w:val="24"/>
        </w:rPr>
        <w:t>and</w:t>
      </w:r>
      <w:r w:rsidRPr="00C82491">
        <w:rPr>
          <w:rFonts w:cs="Arial"/>
          <w:spacing w:val="1"/>
          <w:szCs w:val="24"/>
        </w:rPr>
        <w:t xml:space="preserve"> </w:t>
      </w:r>
      <w:r w:rsidRPr="00C82491">
        <w:rPr>
          <w:rFonts w:cs="Arial"/>
          <w:szCs w:val="24"/>
        </w:rPr>
        <w:t>businesses,</w:t>
      </w:r>
      <w:r w:rsidRPr="00C82491">
        <w:rPr>
          <w:rFonts w:cs="Arial"/>
          <w:spacing w:val="20"/>
          <w:szCs w:val="24"/>
        </w:rPr>
        <w:t xml:space="preserve"> </w:t>
      </w:r>
      <w:r w:rsidRPr="00C82491">
        <w:rPr>
          <w:rFonts w:cs="Arial"/>
          <w:szCs w:val="24"/>
        </w:rPr>
        <w:t>such</w:t>
      </w:r>
      <w:r w:rsidRPr="00C82491">
        <w:rPr>
          <w:rFonts w:cs="Arial"/>
          <w:spacing w:val="16"/>
          <w:szCs w:val="24"/>
        </w:rPr>
        <w:t xml:space="preserve"> </w:t>
      </w:r>
      <w:r w:rsidRPr="00C82491">
        <w:rPr>
          <w:rFonts w:cs="Arial"/>
          <w:szCs w:val="24"/>
        </w:rPr>
        <w:t>economy,</w:t>
      </w:r>
      <w:r w:rsidRPr="00C82491">
        <w:rPr>
          <w:rFonts w:cs="Arial"/>
          <w:spacing w:val="18"/>
          <w:szCs w:val="24"/>
        </w:rPr>
        <w:t xml:space="preserve"> </w:t>
      </w:r>
      <w:r w:rsidRPr="00C82491">
        <w:rPr>
          <w:rFonts w:cs="Arial"/>
          <w:szCs w:val="24"/>
        </w:rPr>
        <w:t>employment,</w:t>
      </w:r>
      <w:r w:rsidRPr="00C82491">
        <w:rPr>
          <w:rFonts w:cs="Arial"/>
          <w:spacing w:val="20"/>
          <w:szCs w:val="24"/>
        </w:rPr>
        <w:t xml:space="preserve"> </w:t>
      </w:r>
      <w:r w:rsidRPr="00C82491">
        <w:rPr>
          <w:rFonts w:cs="Arial"/>
          <w:szCs w:val="24"/>
        </w:rPr>
        <w:t>and</w:t>
      </w:r>
      <w:r w:rsidRPr="00C82491">
        <w:rPr>
          <w:rFonts w:cs="Arial"/>
          <w:spacing w:val="16"/>
          <w:szCs w:val="24"/>
        </w:rPr>
        <w:t xml:space="preserve"> </w:t>
      </w:r>
      <w:r w:rsidRPr="00C82491">
        <w:rPr>
          <w:rFonts w:cs="Arial"/>
          <w:szCs w:val="24"/>
        </w:rPr>
        <w:t>skills.</w:t>
      </w:r>
      <w:r w:rsidRPr="00C82491">
        <w:rPr>
          <w:rFonts w:cs="Arial"/>
          <w:spacing w:val="21"/>
          <w:szCs w:val="24"/>
        </w:rPr>
        <w:t xml:space="preserve"> </w:t>
      </w:r>
      <w:r w:rsidRPr="00C82491">
        <w:rPr>
          <w:rFonts w:cs="Arial"/>
          <w:szCs w:val="24"/>
        </w:rPr>
        <w:t>Services</w:t>
      </w:r>
      <w:r w:rsidRPr="00C82491">
        <w:rPr>
          <w:rFonts w:cs="Arial"/>
          <w:spacing w:val="19"/>
          <w:szCs w:val="24"/>
        </w:rPr>
        <w:t xml:space="preserve"> </w:t>
      </w:r>
      <w:r w:rsidRPr="00C82491">
        <w:rPr>
          <w:rFonts w:cs="Arial"/>
          <w:szCs w:val="24"/>
        </w:rPr>
        <w:t>under</w:t>
      </w:r>
      <w:r w:rsidRPr="00C82491">
        <w:rPr>
          <w:rFonts w:cs="Arial"/>
          <w:spacing w:val="17"/>
          <w:szCs w:val="24"/>
        </w:rPr>
        <w:t xml:space="preserve"> </w:t>
      </w:r>
      <w:r w:rsidRPr="00C82491">
        <w:rPr>
          <w:rFonts w:cs="Arial"/>
          <w:szCs w:val="24"/>
        </w:rPr>
        <w:t>this</w:t>
      </w:r>
      <w:r w:rsidRPr="00C82491">
        <w:rPr>
          <w:rFonts w:cs="Arial"/>
          <w:spacing w:val="16"/>
          <w:szCs w:val="24"/>
        </w:rPr>
        <w:t xml:space="preserve"> </w:t>
      </w:r>
      <w:r w:rsidRPr="00C82491">
        <w:rPr>
          <w:rFonts w:cs="Arial"/>
          <w:szCs w:val="24"/>
        </w:rPr>
        <w:t>director</w:t>
      </w:r>
      <w:r w:rsidRPr="00C82491">
        <w:rPr>
          <w:rFonts w:cs="Arial"/>
          <w:spacing w:val="23"/>
          <w:szCs w:val="24"/>
        </w:rPr>
        <w:t xml:space="preserve"> </w:t>
      </w:r>
      <w:r w:rsidRPr="00C82491">
        <w:rPr>
          <w:rFonts w:cs="Arial"/>
          <w:szCs w:val="24"/>
        </w:rPr>
        <w:t>will</w:t>
      </w:r>
      <w:r w:rsidRPr="00C82491">
        <w:rPr>
          <w:rFonts w:cs="Arial"/>
          <w:spacing w:val="18"/>
          <w:szCs w:val="24"/>
        </w:rPr>
        <w:t xml:space="preserve"> </w:t>
      </w:r>
      <w:r w:rsidRPr="00C82491">
        <w:rPr>
          <w:rFonts w:cs="Arial"/>
          <w:szCs w:val="24"/>
        </w:rPr>
        <w:t xml:space="preserve">seek ongoing efficiencies and reform, benefit from economies of scale, optimise external </w:t>
      </w:r>
      <w:r w:rsidR="00E81449" w:rsidRPr="00C82491">
        <w:rPr>
          <w:rFonts w:cs="Arial"/>
          <w:szCs w:val="24"/>
        </w:rPr>
        <w:t>contacts, maximise</w:t>
      </w:r>
      <w:r w:rsidRPr="00C82491">
        <w:rPr>
          <w:rFonts w:cs="Arial"/>
          <w:szCs w:val="24"/>
        </w:rPr>
        <w:t xml:space="preserve"> digital solutions, and deliver responsive customer services.   The</w:t>
      </w:r>
      <w:r w:rsidRPr="00C82491">
        <w:rPr>
          <w:rFonts w:cs="Arial"/>
          <w:spacing w:val="-9"/>
          <w:szCs w:val="24"/>
        </w:rPr>
        <w:t xml:space="preserve"> </w:t>
      </w:r>
      <w:r w:rsidRPr="00C82491">
        <w:rPr>
          <w:rFonts w:cs="Arial"/>
          <w:szCs w:val="24"/>
        </w:rPr>
        <w:t>span</w:t>
      </w:r>
      <w:r w:rsidRPr="00C82491">
        <w:rPr>
          <w:rFonts w:cs="Arial"/>
          <w:spacing w:val="-10"/>
          <w:szCs w:val="24"/>
        </w:rPr>
        <w:t xml:space="preserve"> </w:t>
      </w:r>
      <w:r w:rsidRPr="00C82491">
        <w:rPr>
          <w:rFonts w:cs="Arial"/>
          <w:szCs w:val="24"/>
        </w:rPr>
        <w:t>of</w:t>
      </w:r>
      <w:r w:rsidRPr="00C82491">
        <w:rPr>
          <w:rFonts w:cs="Arial"/>
          <w:spacing w:val="-58"/>
          <w:szCs w:val="24"/>
        </w:rPr>
        <w:t xml:space="preserve">      </w:t>
      </w:r>
      <w:r w:rsidRPr="00C82491">
        <w:rPr>
          <w:rFonts w:cs="Arial"/>
          <w:szCs w:val="24"/>
        </w:rPr>
        <w:t>services includes economic growth &amp; development, Adult Community Learning, skills and</w:t>
      </w:r>
      <w:r w:rsidRPr="00C82491">
        <w:rPr>
          <w:rFonts w:cs="Arial"/>
          <w:spacing w:val="1"/>
          <w:szCs w:val="24"/>
        </w:rPr>
        <w:t xml:space="preserve"> </w:t>
      </w:r>
      <w:r w:rsidRPr="00C82491">
        <w:rPr>
          <w:rFonts w:cs="Arial"/>
          <w:szCs w:val="24"/>
        </w:rPr>
        <w:t>employment,</w:t>
      </w:r>
      <w:r w:rsidRPr="00C82491">
        <w:rPr>
          <w:rFonts w:cs="Arial"/>
          <w:spacing w:val="1"/>
          <w:szCs w:val="24"/>
        </w:rPr>
        <w:t xml:space="preserve"> </w:t>
      </w:r>
      <w:r w:rsidRPr="00C82491">
        <w:rPr>
          <w:rFonts w:cs="Arial"/>
          <w:szCs w:val="24"/>
        </w:rPr>
        <w:t>Cultural</w:t>
      </w:r>
      <w:r w:rsidRPr="00C82491">
        <w:rPr>
          <w:rFonts w:cs="Arial"/>
          <w:spacing w:val="1"/>
          <w:szCs w:val="24"/>
        </w:rPr>
        <w:t xml:space="preserve"> </w:t>
      </w:r>
      <w:r w:rsidRPr="00C82491">
        <w:rPr>
          <w:rFonts w:cs="Arial"/>
          <w:szCs w:val="24"/>
        </w:rPr>
        <w:t>services,</w:t>
      </w:r>
      <w:r w:rsidRPr="00C82491">
        <w:rPr>
          <w:rFonts w:cs="Arial"/>
          <w:spacing w:val="1"/>
          <w:szCs w:val="24"/>
        </w:rPr>
        <w:t xml:space="preserve"> </w:t>
      </w:r>
      <w:r w:rsidRPr="00C82491">
        <w:rPr>
          <w:rFonts w:cs="Arial"/>
          <w:szCs w:val="24"/>
        </w:rPr>
        <w:t>sports</w:t>
      </w:r>
      <w:r w:rsidRPr="00C82491">
        <w:rPr>
          <w:rFonts w:cs="Arial"/>
          <w:spacing w:val="1"/>
          <w:szCs w:val="24"/>
        </w:rPr>
        <w:t xml:space="preserve"> </w:t>
      </w:r>
      <w:r w:rsidRPr="00C82491">
        <w:rPr>
          <w:rFonts w:cs="Arial"/>
          <w:szCs w:val="24"/>
        </w:rPr>
        <w:t>&amp;</w:t>
      </w:r>
      <w:r w:rsidRPr="00C82491">
        <w:rPr>
          <w:rFonts w:cs="Arial"/>
          <w:spacing w:val="1"/>
          <w:szCs w:val="24"/>
        </w:rPr>
        <w:t xml:space="preserve"> </w:t>
      </w:r>
      <w:r w:rsidRPr="00C82491">
        <w:rPr>
          <w:rFonts w:cs="Arial"/>
          <w:szCs w:val="24"/>
        </w:rPr>
        <w:t>leisure;</w:t>
      </w:r>
      <w:r w:rsidRPr="00C82491">
        <w:rPr>
          <w:rFonts w:cs="Arial"/>
          <w:spacing w:val="1"/>
          <w:szCs w:val="24"/>
        </w:rPr>
        <w:t xml:space="preserve"> </w:t>
      </w:r>
      <w:r w:rsidRPr="00C82491">
        <w:rPr>
          <w:rFonts w:cs="Arial"/>
          <w:szCs w:val="24"/>
        </w:rPr>
        <w:t>libraries;</w:t>
      </w:r>
      <w:r w:rsidRPr="00C82491">
        <w:rPr>
          <w:rFonts w:cs="Arial"/>
          <w:spacing w:val="1"/>
          <w:szCs w:val="24"/>
        </w:rPr>
        <w:t xml:space="preserve"> </w:t>
      </w:r>
      <w:r w:rsidRPr="00C82491">
        <w:rPr>
          <w:rFonts w:cs="Arial"/>
          <w:szCs w:val="24"/>
        </w:rPr>
        <w:t>parks</w:t>
      </w:r>
      <w:r w:rsidRPr="00C82491">
        <w:rPr>
          <w:rFonts w:cs="Arial"/>
          <w:spacing w:val="1"/>
          <w:szCs w:val="24"/>
        </w:rPr>
        <w:t xml:space="preserve"> </w:t>
      </w:r>
      <w:r w:rsidRPr="00C82491">
        <w:rPr>
          <w:rFonts w:cs="Arial"/>
          <w:szCs w:val="24"/>
        </w:rPr>
        <w:t>and</w:t>
      </w:r>
      <w:r w:rsidRPr="00C82491">
        <w:rPr>
          <w:rFonts w:cs="Arial"/>
          <w:spacing w:val="1"/>
          <w:szCs w:val="24"/>
        </w:rPr>
        <w:t xml:space="preserve"> </w:t>
      </w:r>
      <w:r w:rsidRPr="00C82491">
        <w:rPr>
          <w:rFonts w:cs="Arial"/>
          <w:szCs w:val="24"/>
        </w:rPr>
        <w:t>open</w:t>
      </w:r>
      <w:r w:rsidRPr="00C82491">
        <w:rPr>
          <w:rFonts w:cs="Arial"/>
          <w:spacing w:val="1"/>
          <w:szCs w:val="24"/>
        </w:rPr>
        <w:t xml:space="preserve"> </w:t>
      </w:r>
      <w:r w:rsidRPr="00C82491">
        <w:rPr>
          <w:rFonts w:cs="Arial"/>
          <w:szCs w:val="24"/>
        </w:rPr>
        <w:t>spaces,</w:t>
      </w:r>
      <w:r w:rsidRPr="00C82491">
        <w:rPr>
          <w:rFonts w:cs="Arial"/>
          <w:spacing w:val="1"/>
          <w:szCs w:val="24"/>
        </w:rPr>
        <w:t xml:space="preserve"> </w:t>
      </w:r>
      <w:r w:rsidRPr="00C82491">
        <w:rPr>
          <w:rFonts w:cs="Arial"/>
          <w:szCs w:val="24"/>
        </w:rPr>
        <w:t xml:space="preserve">community and business </w:t>
      </w:r>
      <w:r w:rsidRPr="00C82491">
        <w:rPr>
          <w:rFonts w:cs="Arial"/>
          <w:szCs w:val="24"/>
        </w:rPr>
        <w:lastRenderedPageBreak/>
        <w:t>engagement, Arts &amp; Heritage and Harrow Music Service. In</w:t>
      </w:r>
      <w:r w:rsidRPr="00C82491">
        <w:rPr>
          <w:rFonts w:cs="Arial"/>
          <w:spacing w:val="1"/>
          <w:szCs w:val="24"/>
        </w:rPr>
        <w:t xml:space="preserve"> </w:t>
      </w:r>
      <w:r w:rsidRPr="00C82491">
        <w:rPr>
          <w:rFonts w:cs="Arial"/>
          <w:szCs w:val="24"/>
        </w:rPr>
        <w:t>addition, lead on behalf of the Directorate community engagement to ensure delivery of</w:t>
      </w:r>
      <w:r w:rsidRPr="00C82491">
        <w:rPr>
          <w:rFonts w:cs="Arial"/>
          <w:spacing w:val="1"/>
          <w:szCs w:val="24"/>
        </w:rPr>
        <w:t xml:space="preserve"> </w:t>
      </w:r>
      <w:r w:rsidRPr="00C82491">
        <w:rPr>
          <w:rFonts w:cs="Arial"/>
          <w:szCs w:val="24"/>
        </w:rPr>
        <w:t>outcomes and aspirations. The Director will provide exemplary strategic leadership across</w:t>
      </w:r>
      <w:r w:rsidRPr="00C82491">
        <w:rPr>
          <w:rFonts w:cs="Arial"/>
          <w:spacing w:val="1"/>
          <w:szCs w:val="24"/>
        </w:rPr>
        <w:t xml:space="preserve"> </w:t>
      </w:r>
      <w:r w:rsidRPr="00C82491">
        <w:rPr>
          <w:rFonts w:cs="Arial"/>
          <w:szCs w:val="24"/>
        </w:rPr>
        <w:t>the</w:t>
      </w:r>
      <w:r w:rsidRPr="00C82491">
        <w:rPr>
          <w:rFonts w:cs="Arial"/>
          <w:spacing w:val="-1"/>
          <w:szCs w:val="24"/>
        </w:rPr>
        <w:t xml:space="preserve"> </w:t>
      </w:r>
      <w:r w:rsidRPr="00C82491">
        <w:rPr>
          <w:rFonts w:cs="Arial"/>
          <w:szCs w:val="24"/>
        </w:rPr>
        <w:t>services and</w:t>
      </w:r>
      <w:r w:rsidRPr="00C82491">
        <w:rPr>
          <w:rFonts w:cs="Arial"/>
          <w:spacing w:val="-4"/>
          <w:szCs w:val="24"/>
        </w:rPr>
        <w:t xml:space="preserve"> </w:t>
      </w:r>
      <w:r w:rsidRPr="00C82491">
        <w:rPr>
          <w:rFonts w:cs="Arial"/>
          <w:szCs w:val="24"/>
        </w:rPr>
        <w:t>the whole Community</w:t>
      </w:r>
      <w:r w:rsidRPr="00C82491">
        <w:rPr>
          <w:rFonts w:cs="Arial"/>
          <w:spacing w:val="-2"/>
          <w:szCs w:val="24"/>
        </w:rPr>
        <w:t xml:space="preserve"> </w:t>
      </w:r>
      <w:r w:rsidRPr="00C82491">
        <w:rPr>
          <w:rFonts w:cs="Arial"/>
          <w:szCs w:val="24"/>
        </w:rPr>
        <w:t>Directorate.</w:t>
      </w:r>
    </w:p>
    <w:p w14:paraId="0F87173A" w14:textId="77777777" w:rsidR="00FA5AF9" w:rsidRPr="00C82491" w:rsidRDefault="00FA5AF9" w:rsidP="009B2FC4">
      <w:pPr>
        <w:pStyle w:val="BodyText"/>
        <w:spacing w:before="10"/>
        <w:ind w:right="284"/>
        <w:jc w:val="both"/>
        <w:rPr>
          <w:i w:val="0"/>
          <w:iCs w:val="0"/>
          <w:szCs w:val="24"/>
        </w:rPr>
      </w:pPr>
    </w:p>
    <w:p w14:paraId="4C92B5A8" w14:textId="77777777" w:rsidR="00FA5AF9" w:rsidRPr="00C82491" w:rsidRDefault="00FA5AF9" w:rsidP="00FA5AF9">
      <w:pPr>
        <w:pStyle w:val="Heading1"/>
        <w:rPr>
          <w:rFonts w:ascii="Arial" w:hAnsi="Arial"/>
          <w:b w:val="0"/>
          <w:bCs w:val="0"/>
          <w:sz w:val="24"/>
          <w:szCs w:val="24"/>
        </w:rPr>
      </w:pPr>
      <w:r w:rsidRPr="00C82491">
        <w:rPr>
          <w:rFonts w:ascii="Arial" w:hAnsi="Arial"/>
          <w:bCs w:val="0"/>
          <w:sz w:val="24"/>
          <w:szCs w:val="24"/>
        </w:rPr>
        <w:t xml:space="preserve">           Director of Regeneration</w:t>
      </w:r>
      <w:r w:rsidRPr="00C82491">
        <w:rPr>
          <w:rFonts w:ascii="Arial" w:hAnsi="Arial"/>
          <w:bCs w:val="0"/>
          <w:spacing w:val="-4"/>
          <w:sz w:val="24"/>
          <w:szCs w:val="24"/>
        </w:rPr>
        <w:t xml:space="preserve"> </w:t>
      </w:r>
      <w:r w:rsidRPr="00C82491">
        <w:rPr>
          <w:rFonts w:ascii="Arial" w:hAnsi="Arial"/>
          <w:bCs w:val="0"/>
          <w:sz w:val="24"/>
          <w:szCs w:val="24"/>
        </w:rPr>
        <w:t>and Sustainable</w:t>
      </w:r>
      <w:r w:rsidRPr="00C82491">
        <w:rPr>
          <w:rFonts w:ascii="Arial" w:hAnsi="Arial"/>
          <w:bCs w:val="0"/>
          <w:spacing w:val="-2"/>
          <w:sz w:val="24"/>
          <w:szCs w:val="24"/>
        </w:rPr>
        <w:t xml:space="preserve"> </w:t>
      </w:r>
      <w:r w:rsidRPr="00C82491">
        <w:rPr>
          <w:rFonts w:ascii="Arial" w:hAnsi="Arial"/>
          <w:bCs w:val="0"/>
          <w:sz w:val="24"/>
          <w:szCs w:val="24"/>
        </w:rPr>
        <w:t>Development</w:t>
      </w:r>
    </w:p>
    <w:p w14:paraId="334FC09A" w14:textId="77777777" w:rsidR="00FA5AF9" w:rsidRPr="00C82491" w:rsidRDefault="00FA5AF9" w:rsidP="00FA5AF9">
      <w:pPr>
        <w:pStyle w:val="BodyText"/>
        <w:rPr>
          <w:b/>
          <w:szCs w:val="24"/>
        </w:rPr>
      </w:pPr>
    </w:p>
    <w:p w14:paraId="159CB43B" w14:textId="70C77972" w:rsidR="00FA5AF9" w:rsidRPr="00C82491" w:rsidRDefault="00FA5AF9" w:rsidP="009B2FC4">
      <w:pPr>
        <w:widowControl w:val="0"/>
        <w:tabs>
          <w:tab w:val="left" w:pos="811"/>
        </w:tabs>
        <w:autoSpaceDE w:val="0"/>
        <w:autoSpaceDN w:val="0"/>
        <w:ind w:left="720" w:right="284" w:hanging="720"/>
        <w:jc w:val="both"/>
        <w:rPr>
          <w:rFonts w:cs="Arial"/>
          <w:szCs w:val="24"/>
        </w:rPr>
      </w:pPr>
      <w:r w:rsidRPr="00C82491">
        <w:rPr>
          <w:rFonts w:cs="Arial"/>
          <w:szCs w:val="24"/>
        </w:rPr>
        <w:t xml:space="preserve">   2.</w:t>
      </w:r>
      <w:r w:rsidR="00DE78A0" w:rsidRPr="00C82491">
        <w:rPr>
          <w:rFonts w:cs="Arial"/>
          <w:szCs w:val="24"/>
        </w:rPr>
        <w:t>21</w:t>
      </w:r>
      <w:r w:rsidRPr="00C82491">
        <w:rPr>
          <w:rFonts w:cs="Arial"/>
          <w:szCs w:val="24"/>
        </w:rPr>
        <w:tab/>
        <w:t>The Director of Regeneration and Sustainable Development will focus on services</w:t>
      </w:r>
      <w:r w:rsidRPr="00C82491">
        <w:rPr>
          <w:rFonts w:cs="Arial"/>
          <w:spacing w:val="1"/>
          <w:szCs w:val="24"/>
        </w:rPr>
        <w:t xml:space="preserve"> </w:t>
      </w:r>
      <w:r w:rsidRPr="00C82491">
        <w:rPr>
          <w:rFonts w:cs="Arial"/>
          <w:szCs w:val="24"/>
        </w:rPr>
        <w:t>responsible</w:t>
      </w:r>
      <w:r w:rsidRPr="00C82491">
        <w:rPr>
          <w:rFonts w:cs="Arial"/>
          <w:spacing w:val="46"/>
          <w:szCs w:val="24"/>
        </w:rPr>
        <w:t xml:space="preserve"> </w:t>
      </w:r>
      <w:r w:rsidRPr="00C82491">
        <w:rPr>
          <w:rFonts w:cs="Arial"/>
          <w:szCs w:val="24"/>
        </w:rPr>
        <w:t>for</w:t>
      </w:r>
      <w:r w:rsidRPr="00C82491">
        <w:rPr>
          <w:rFonts w:cs="Arial"/>
          <w:spacing w:val="45"/>
          <w:szCs w:val="24"/>
        </w:rPr>
        <w:t xml:space="preserve"> </w:t>
      </w:r>
      <w:r w:rsidRPr="00C82491">
        <w:rPr>
          <w:rFonts w:cs="Arial"/>
          <w:szCs w:val="24"/>
        </w:rPr>
        <w:t>strategic</w:t>
      </w:r>
      <w:r w:rsidRPr="00C82491">
        <w:rPr>
          <w:rFonts w:cs="Arial"/>
          <w:spacing w:val="44"/>
          <w:szCs w:val="24"/>
        </w:rPr>
        <w:t xml:space="preserve"> </w:t>
      </w:r>
      <w:r w:rsidRPr="00C82491">
        <w:rPr>
          <w:rFonts w:cs="Arial"/>
          <w:szCs w:val="24"/>
        </w:rPr>
        <w:t>and</w:t>
      </w:r>
      <w:r w:rsidRPr="00C82491">
        <w:rPr>
          <w:rFonts w:cs="Arial"/>
          <w:spacing w:val="44"/>
          <w:szCs w:val="24"/>
        </w:rPr>
        <w:t xml:space="preserve"> </w:t>
      </w:r>
      <w:r w:rsidRPr="00C82491">
        <w:rPr>
          <w:rFonts w:cs="Arial"/>
          <w:szCs w:val="24"/>
        </w:rPr>
        <w:t>operational</w:t>
      </w:r>
      <w:r w:rsidRPr="00C82491">
        <w:rPr>
          <w:rFonts w:cs="Arial"/>
          <w:spacing w:val="45"/>
          <w:szCs w:val="24"/>
        </w:rPr>
        <w:t xml:space="preserve"> </w:t>
      </w:r>
      <w:r w:rsidRPr="00C82491">
        <w:rPr>
          <w:rFonts w:cs="Arial"/>
          <w:szCs w:val="24"/>
        </w:rPr>
        <w:t>management</w:t>
      </w:r>
      <w:r w:rsidRPr="00C82491">
        <w:rPr>
          <w:rFonts w:cs="Arial"/>
          <w:spacing w:val="45"/>
          <w:szCs w:val="24"/>
        </w:rPr>
        <w:t xml:space="preserve"> </w:t>
      </w:r>
      <w:r w:rsidRPr="00C82491">
        <w:rPr>
          <w:rFonts w:cs="Arial"/>
          <w:szCs w:val="24"/>
        </w:rPr>
        <w:t>of</w:t>
      </w:r>
      <w:r w:rsidRPr="00C82491">
        <w:rPr>
          <w:rFonts w:cs="Arial"/>
          <w:spacing w:val="45"/>
          <w:szCs w:val="24"/>
        </w:rPr>
        <w:t xml:space="preserve"> </w:t>
      </w:r>
      <w:r w:rsidRPr="00C82491">
        <w:rPr>
          <w:rFonts w:cs="Arial"/>
          <w:szCs w:val="24"/>
        </w:rPr>
        <w:t>the</w:t>
      </w:r>
      <w:r w:rsidRPr="00C82491">
        <w:rPr>
          <w:rFonts w:cs="Arial"/>
          <w:spacing w:val="48"/>
          <w:szCs w:val="24"/>
        </w:rPr>
        <w:t xml:space="preserve"> </w:t>
      </w:r>
      <w:r w:rsidRPr="00C82491">
        <w:rPr>
          <w:rFonts w:cs="Arial"/>
          <w:szCs w:val="24"/>
        </w:rPr>
        <w:t>regeneration,</w:t>
      </w:r>
      <w:r w:rsidRPr="00C82491">
        <w:rPr>
          <w:rFonts w:cs="Arial"/>
          <w:spacing w:val="48"/>
          <w:szCs w:val="24"/>
        </w:rPr>
        <w:t xml:space="preserve"> </w:t>
      </w:r>
      <w:r w:rsidRPr="00C82491">
        <w:rPr>
          <w:rFonts w:cs="Arial"/>
          <w:szCs w:val="24"/>
        </w:rPr>
        <w:t>sustainable</w:t>
      </w:r>
      <w:r w:rsidRPr="00C82491">
        <w:rPr>
          <w:rFonts w:cs="Arial"/>
          <w:spacing w:val="-58"/>
          <w:szCs w:val="24"/>
        </w:rPr>
        <w:t xml:space="preserve"> </w:t>
      </w:r>
      <w:r w:rsidRPr="00C82491">
        <w:rPr>
          <w:rFonts w:cs="Arial"/>
          <w:szCs w:val="24"/>
        </w:rPr>
        <w:t>development</w:t>
      </w:r>
      <w:r w:rsidRPr="00C82491">
        <w:rPr>
          <w:rFonts w:cs="Arial"/>
          <w:spacing w:val="6"/>
          <w:szCs w:val="24"/>
        </w:rPr>
        <w:t xml:space="preserve"> </w:t>
      </w:r>
      <w:r w:rsidRPr="00C82491">
        <w:rPr>
          <w:rFonts w:cs="Arial"/>
          <w:szCs w:val="24"/>
        </w:rPr>
        <w:t>commercial</w:t>
      </w:r>
      <w:r w:rsidRPr="00C82491">
        <w:rPr>
          <w:rFonts w:cs="Arial"/>
          <w:spacing w:val="3"/>
          <w:szCs w:val="24"/>
        </w:rPr>
        <w:t xml:space="preserve"> </w:t>
      </w:r>
      <w:r w:rsidRPr="00C82491">
        <w:rPr>
          <w:rFonts w:cs="Arial"/>
          <w:szCs w:val="24"/>
        </w:rPr>
        <w:t>and</w:t>
      </w:r>
      <w:r w:rsidRPr="00C82491">
        <w:rPr>
          <w:rFonts w:cs="Arial"/>
          <w:spacing w:val="7"/>
          <w:szCs w:val="24"/>
        </w:rPr>
        <w:t xml:space="preserve"> </w:t>
      </w:r>
      <w:r w:rsidRPr="00C82491">
        <w:rPr>
          <w:rFonts w:cs="Arial"/>
          <w:szCs w:val="24"/>
        </w:rPr>
        <w:t>planning</w:t>
      </w:r>
      <w:r w:rsidRPr="00C82491">
        <w:rPr>
          <w:rFonts w:cs="Arial"/>
          <w:spacing w:val="7"/>
          <w:szCs w:val="24"/>
        </w:rPr>
        <w:t xml:space="preserve"> </w:t>
      </w:r>
      <w:r w:rsidRPr="00C82491">
        <w:rPr>
          <w:rFonts w:cs="Arial"/>
          <w:szCs w:val="24"/>
        </w:rPr>
        <w:t>services</w:t>
      </w:r>
      <w:r w:rsidRPr="00C82491">
        <w:rPr>
          <w:rFonts w:cs="Arial"/>
          <w:spacing w:val="8"/>
          <w:szCs w:val="24"/>
        </w:rPr>
        <w:t xml:space="preserve"> </w:t>
      </w:r>
      <w:r w:rsidRPr="00C82491">
        <w:rPr>
          <w:rFonts w:cs="Arial"/>
          <w:szCs w:val="24"/>
        </w:rPr>
        <w:t>across</w:t>
      </w:r>
      <w:r w:rsidRPr="00C82491">
        <w:rPr>
          <w:rFonts w:cs="Arial"/>
          <w:spacing w:val="4"/>
          <w:szCs w:val="24"/>
        </w:rPr>
        <w:t xml:space="preserve"> </w:t>
      </w:r>
      <w:r w:rsidRPr="00C82491">
        <w:rPr>
          <w:rFonts w:cs="Arial"/>
          <w:szCs w:val="24"/>
        </w:rPr>
        <w:t>the</w:t>
      </w:r>
      <w:r w:rsidRPr="00C82491">
        <w:rPr>
          <w:rFonts w:cs="Arial"/>
          <w:spacing w:val="7"/>
          <w:szCs w:val="24"/>
        </w:rPr>
        <w:t xml:space="preserve"> </w:t>
      </w:r>
      <w:r w:rsidRPr="00C82491">
        <w:rPr>
          <w:rFonts w:cs="Arial"/>
          <w:szCs w:val="24"/>
        </w:rPr>
        <w:t>council.</w:t>
      </w:r>
      <w:r w:rsidRPr="00C82491">
        <w:rPr>
          <w:rFonts w:cs="Arial"/>
          <w:spacing w:val="5"/>
          <w:szCs w:val="24"/>
        </w:rPr>
        <w:t xml:space="preserve"> </w:t>
      </w:r>
      <w:r w:rsidRPr="00C82491">
        <w:rPr>
          <w:rFonts w:cs="Arial"/>
          <w:szCs w:val="24"/>
        </w:rPr>
        <w:t>Focus</w:t>
      </w:r>
      <w:r w:rsidRPr="00C82491">
        <w:rPr>
          <w:rFonts w:cs="Arial"/>
          <w:spacing w:val="7"/>
          <w:szCs w:val="24"/>
        </w:rPr>
        <w:t xml:space="preserve"> </w:t>
      </w:r>
      <w:r w:rsidRPr="00C82491">
        <w:rPr>
          <w:rFonts w:cs="Arial"/>
          <w:szCs w:val="24"/>
        </w:rPr>
        <w:t>on</w:t>
      </w:r>
      <w:r w:rsidRPr="00C82491">
        <w:rPr>
          <w:rFonts w:cs="Arial"/>
          <w:spacing w:val="6"/>
          <w:szCs w:val="24"/>
        </w:rPr>
        <w:t xml:space="preserve"> </w:t>
      </w:r>
      <w:r w:rsidRPr="00C82491">
        <w:rPr>
          <w:rFonts w:cs="Arial"/>
          <w:szCs w:val="24"/>
        </w:rPr>
        <w:t>the</w:t>
      </w:r>
      <w:r w:rsidRPr="00C82491">
        <w:rPr>
          <w:rFonts w:cs="Arial"/>
          <w:spacing w:val="7"/>
          <w:szCs w:val="24"/>
        </w:rPr>
        <w:t xml:space="preserve"> </w:t>
      </w:r>
      <w:r w:rsidRPr="00C82491">
        <w:rPr>
          <w:rFonts w:cs="Arial"/>
          <w:szCs w:val="24"/>
        </w:rPr>
        <w:t>strategic</w:t>
      </w:r>
      <w:r w:rsidRPr="00C82491">
        <w:rPr>
          <w:rFonts w:cs="Arial"/>
          <w:spacing w:val="-58"/>
          <w:szCs w:val="24"/>
        </w:rPr>
        <w:t xml:space="preserve"> </w:t>
      </w:r>
      <w:r w:rsidRPr="00C82491">
        <w:rPr>
          <w:rFonts w:cs="Arial"/>
          <w:szCs w:val="24"/>
        </w:rPr>
        <w:t>and</w:t>
      </w:r>
      <w:r w:rsidRPr="00C82491">
        <w:rPr>
          <w:rFonts w:cs="Arial"/>
          <w:spacing w:val="-6"/>
          <w:szCs w:val="24"/>
        </w:rPr>
        <w:t xml:space="preserve"> </w:t>
      </w:r>
      <w:r w:rsidRPr="00C82491">
        <w:rPr>
          <w:rFonts w:cs="Arial"/>
          <w:szCs w:val="24"/>
        </w:rPr>
        <w:t>long-term</w:t>
      </w:r>
      <w:r w:rsidRPr="00C82491">
        <w:rPr>
          <w:rFonts w:cs="Arial"/>
          <w:spacing w:val="-7"/>
          <w:szCs w:val="24"/>
        </w:rPr>
        <w:t xml:space="preserve"> </w:t>
      </w:r>
      <w:r w:rsidRPr="00C82491">
        <w:rPr>
          <w:rFonts w:cs="Arial"/>
          <w:szCs w:val="24"/>
        </w:rPr>
        <w:t>success</w:t>
      </w:r>
      <w:r w:rsidRPr="00C82491">
        <w:rPr>
          <w:rFonts w:cs="Arial"/>
          <w:spacing w:val="-5"/>
          <w:szCs w:val="24"/>
        </w:rPr>
        <w:t xml:space="preserve"> </w:t>
      </w:r>
      <w:r w:rsidRPr="00C82491">
        <w:rPr>
          <w:rFonts w:cs="Arial"/>
          <w:szCs w:val="24"/>
        </w:rPr>
        <w:t>and</w:t>
      </w:r>
      <w:r w:rsidRPr="00C82491">
        <w:rPr>
          <w:rFonts w:cs="Arial"/>
          <w:spacing w:val="-5"/>
          <w:szCs w:val="24"/>
        </w:rPr>
        <w:t xml:space="preserve"> </w:t>
      </w:r>
      <w:r w:rsidRPr="00C82491">
        <w:rPr>
          <w:rFonts w:cs="Arial"/>
          <w:szCs w:val="24"/>
        </w:rPr>
        <w:t>sustainable</w:t>
      </w:r>
      <w:r w:rsidRPr="00C82491">
        <w:rPr>
          <w:rFonts w:cs="Arial"/>
          <w:spacing w:val="-6"/>
          <w:szCs w:val="24"/>
        </w:rPr>
        <w:t xml:space="preserve"> </w:t>
      </w:r>
      <w:r w:rsidRPr="00C82491">
        <w:rPr>
          <w:rFonts w:cs="Arial"/>
          <w:szCs w:val="24"/>
        </w:rPr>
        <w:t>vision</w:t>
      </w:r>
      <w:r w:rsidRPr="00C82491">
        <w:rPr>
          <w:rFonts w:cs="Arial"/>
          <w:spacing w:val="-6"/>
          <w:szCs w:val="24"/>
        </w:rPr>
        <w:t xml:space="preserve"> </w:t>
      </w:r>
      <w:r w:rsidRPr="00C82491">
        <w:rPr>
          <w:rFonts w:cs="Arial"/>
          <w:szCs w:val="24"/>
        </w:rPr>
        <w:t>for</w:t>
      </w:r>
      <w:r w:rsidRPr="00C82491">
        <w:rPr>
          <w:rFonts w:cs="Arial"/>
          <w:spacing w:val="-7"/>
          <w:szCs w:val="24"/>
        </w:rPr>
        <w:t xml:space="preserve"> </w:t>
      </w:r>
      <w:r w:rsidRPr="00C82491">
        <w:rPr>
          <w:rFonts w:cs="Arial"/>
          <w:szCs w:val="24"/>
        </w:rPr>
        <w:t>the</w:t>
      </w:r>
      <w:r w:rsidRPr="00C82491">
        <w:rPr>
          <w:rFonts w:cs="Arial"/>
          <w:spacing w:val="-5"/>
          <w:szCs w:val="24"/>
        </w:rPr>
        <w:t xml:space="preserve"> B</w:t>
      </w:r>
      <w:r w:rsidRPr="00C82491">
        <w:rPr>
          <w:rFonts w:cs="Arial"/>
          <w:szCs w:val="24"/>
        </w:rPr>
        <w:t>orough’s</w:t>
      </w:r>
      <w:r w:rsidRPr="00C82491">
        <w:rPr>
          <w:rFonts w:cs="Arial"/>
          <w:spacing w:val="-5"/>
          <w:szCs w:val="24"/>
        </w:rPr>
        <w:t xml:space="preserve"> </w:t>
      </w:r>
      <w:r w:rsidRPr="00C82491">
        <w:rPr>
          <w:rFonts w:cs="Arial"/>
          <w:szCs w:val="24"/>
        </w:rPr>
        <w:t>built</w:t>
      </w:r>
      <w:r w:rsidRPr="00C82491">
        <w:rPr>
          <w:rFonts w:cs="Arial"/>
          <w:spacing w:val="-4"/>
          <w:szCs w:val="24"/>
        </w:rPr>
        <w:t xml:space="preserve"> </w:t>
      </w:r>
      <w:r w:rsidRPr="00C82491">
        <w:rPr>
          <w:rFonts w:cs="Arial"/>
          <w:szCs w:val="24"/>
        </w:rPr>
        <w:t>environment.</w:t>
      </w:r>
      <w:r w:rsidRPr="00C82491">
        <w:rPr>
          <w:rFonts w:cs="Arial"/>
          <w:spacing w:val="-4"/>
          <w:szCs w:val="24"/>
        </w:rPr>
        <w:t xml:space="preserve"> </w:t>
      </w:r>
      <w:r w:rsidRPr="00C82491">
        <w:rPr>
          <w:rFonts w:cs="Arial"/>
          <w:szCs w:val="24"/>
        </w:rPr>
        <w:t>The</w:t>
      </w:r>
      <w:r w:rsidRPr="00C82491">
        <w:rPr>
          <w:rFonts w:cs="Arial"/>
          <w:spacing w:val="-5"/>
          <w:szCs w:val="24"/>
        </w:rPr>
        <w:t xml:space="preserve"> </w:t>
      </w:r>
      <w:r w:rsidRPr="00C82491">
        <w:rPr>
          <w:rFonts w:cs="Arial"/>
          <w:szCs w:val="24"/>
        </w:rPr>
        <w:t>span</w:t>
      </w:r>
      <w:r w:rsidRPr="00C82491">
        <w:rPr>
          <w:rFonts w:cs="Arial"/>
          <w:spacing w:val="-58"/>
          <w:szCs w:val="24"/>
        </w:rPr>
        <w:t xml:space="preserve"> </w:t>
      </w:r>
      <w:r w:rsidRPr="00C82491">
        <w:rPr>
          <w:rFonts w:cs="Arial"/>
          <w:szCs w:val="24"/>
        </w:rPr>
        <w:t>of</w:t>
      </w:r>
      <w:r w:rsidRPr="00C82491">
        <w:rPr>
          <w:rFonts w:cs="Arial"/>
          <w:spacing w:val="4"/>
          <w:szCs w:val="24"/>
        </w:rPr>
        <w:t xml:space="preserve"> </w:t>
      </w:r>
      <w:r w:rsidRPr="00C82491">
        <w:rPr>
          <w:rFonts w:cs="Arial"/>
          <w:szCs w:val="24"/>
        </w:rPr>
        <w:t>services</w:t>
      </w:r>
      <w:r w:rsidRPr="00C82491">
        <w:rPr>
          <w:rFonts w:cs="Arial"/>
          <w:spacing w:val="4"/>
          <w:szCs w:val="24"/>
        </w:rPr>
        <w:t xml:space="preserve"> </w:t>
      </w:r>
      <w:r w:rsidRPr="00C82491">
        <w:rPr>
          <w:rFonts w:cs="Arial"/>
          <w:szCs w:val="24"/>
        </w:rPr>
        <w:t>including</w:t>
      </w:r>
      <w:r w:rsidRPr="00C82491">
        <w:rPr>
          <w:rFonts w:cs="Arial"/>
          <w:spacing w:val="4"/>
          <w:szCs w:val="24"/>
        </w:rPr>
        <w:t xml:space="preserve"> </w:t>
      </w:r>
      <w:r w:rsidRPr="00C82491">
        <w:rPr>
          <w:rFonts w:cs="Arial"/>
          <w:szCs w:val="24"/>
        </w:rPr>
        <w:t>regeneration,</w:t>
      </w:r>
      <w:r w:rsidRPr="00C82491">
        <w:rPr>
          <w:rFonts w:cs="Arial"/>
          <w:spacing w:val="2"/>
          <w:szCs w:val="24"/>
        </w:rPr>
        <w:t xml:space="preserve"> </w:t>
      </w:r>
      <w:r w:rsidRPr="00C82491">
        <w:rPr>
          <w:rFonts w:cs="Arial"/>
          <w:szCs w:val="24"/>
        </w:rPr>
        <w:t>strategic</w:t>
      </w:r>
      <w:r w:rsidRPr="00C82491">
        <w:rPr>
          <w:rFonts w:cs="Arial"/>
          <w:spacing w:val="2"/>
          <w:szCs w:val="24"/>
        </w:rPr>
        <w:t xml:space="preserve"> </w:t>
      </w:r>
      <w:r w:rsidRPr="00C82491">
        <w:rPr>
          <w:rFonts w:cs="Arial"/>
          <w:szCs w:val="24"/>
        </w:rPr>
        <w:t>development</w:t>
      </w:r>
      <w:r w:rsidRPr="00C82491">
        <w:rPr>
          <w:rFonts w:cs="Arial"/>
          <w:spacing w:val="6"/>
          <w:szCs w:val="24"/>
        </w:rPr>
        <w:t xml:space="preserve"> </w:t>
      </w:r>
      <w:r w:rsidRPr="00C82491">
        <w:rPr>
          <w:rFonts w:cs="Arial"/>
          <w:szCs w:val="24"/>
        </w:rPr>
        <w:t>partnership</w:t>
      </w:r>
      <w:r w:rsidRPr="00C82491">
        <w:rPr>
          <w:rFonts w:cs="Arial"/>
          <w:spacing w:val="3"/>
          <w:szCs w:val="24"/>
        </w:rPr>
        <w:t xml:space="preserve"> </w:t>
      </w:r>
      <w:r w:rsidRPr="00C82491">
        <w:rPr>
          <w:rFonts w:cs="Arial"/>
          <w:szCs w:val="24"/>
        </w:rPr>
        <w:t>(HSDP),</w:t>
      </w:r>
      <w:r w:rsidRPr="00C82491">
        <w:rPr>
          <w:rFonts w:cs="Arial"/>
          <w:spacing w:val="5"/>
          <w:szCs w:val="24"/>
        </w:rPr>
        <w:t xml:space="preserve"> </w:t>
      </w:r>
      <w:r w:rsidRPr="00C82491">
        <w:rPr>
          <w:rFonts w:cs="Arial"/>
          <w:szCs w:val="24"/>
        </w:rPr>
        <w:t>sustainable</w:t>
      </w:r>
      <w:r w:rsidRPr="00C82491">
        <w:rPr>
          <w:rFonts w:cs="Arial"/>
          <w:spacing w:val="-58"/>
          <w:szCs w:val="24"/>
        </w:rPr>
        <w:t xml:space="preserve"> </w:t>
      </w:r>
      <w:r w:rsidRPr="00C82491">
        <w:rPr>
          <w:rFonts w:cs="Arial"/>
          <w:szCs w:val="24"/>
        </w:rPr>
        <w:t>development,</w:t>
      </w:r>
      <w:r w:rsidRPr="00C82491">
        <w:rPr>
          <w:rFonts w:cs="Arial"/>
          <w:spacing w:val="22"/>
          <w:szCs w:val="24"/>
        </w:rPr>
        <w:t xml:space="preserve"> </w:t>
      </w:r>
      <w:r w:rsidRPr="00C82491">
        <w:rPr>
          <w:rFonts w:cs="Arial"/>
          <w:szCs w:val="24"/>
        </w:rPr>
        <w:t>statutory</w:t>
      </w:r>
      <w:r w:rsidRPr="00C82491">
        <w:rPr>
          <w:rFonts w:cs="Arial"/>
          <w:spacing w:val="18"/>
          <w:szCs w:val="24"/>
        </w:rPr>
        <w:t xml:space="preserve"> </w:t>
      </w:r>
      <w:r w:rsidRPr="00C82491">
        <w:rPr>
          <w:rFonts w:cs="Arial"/>
          <w:szCs w:val="24"/>
        </w:rPr>
        <w:t>and</w:t>
      </w:r>
      <w:r w:rsidRPr="00C82491">
        <w:rPr>
          <w:rFonts w:cs="Arial"/>
          <w:spacing w:val="21"/>
          <w:szCs w:val="24"/>
        </w:rPr>
        <w:t xml:space="preserve"> </w:t>
      </w:r>
      <w:r w:rsidRPr="00C82491">
        <w:rPr>
          <w:rFonts w:cs="Arial"/>
          <w:szCs w:val="24"/>
        </w:rPr>
        <w:t>spatial</w:t>
      </w:r>
      <w:r w:rsidRPr="00C82491">
        <w:rPr>
          <w:rFonts w:cs="Arial"/>
          <w:spacing w:val="21"/>
          <w:szCs w:val="24"/>
        </w:rPr>
        <w:t xml:space="preserve"> </w:t>
      </w:r>
      <w:r w:rsidRPr="00C82491">
        <w:rPr>
          <w:rFonts w:cs="Arial"/>
          <w:szCs w:val="24"/>
        </w:rPr>
        <w:t>planning,</w:t>
      </w:r>
      <w:r w:rsidRPr="00C82491">
        <w:rPr>
          <w:rFonts w:cs="Arial"/>
          <w:spacing w:val="22"/>
          <w:szCs w:val="24"/>
        </w:rPr>
        <w:t xml:space="preserve"> </w:t>
      </w:r>
      <w:r w:rsidRPr="00C82491">
        <w:rPr>
          <w:rFonts w:cs="Arial"/>
          <w:szCs w:val="24"/>
        </w:rPr>
        <w:t>development</w:t>
      </w:r>
      <w:r w:rsidRPr="00C82491">
        <w:rPr>
          <w:rFonts w:cs="Arial"/>
          <w:spacing w:val="21"/>
          <w:szCs w:val="24"/>
        </w:rPr>
        <w:t xml:space="preserve"> </w:t>
      </w:r>
      <w:r w:rsidRPr="00C82491">
        <w:rPr>
          <w:rFonts w:cs="Arial"/>
          <w:szCs w:val="24"/>
        </w:rPr>
        <w:t>management,</w:t>
      </w:r>
      <w:r w:rsidRPr="00C82491">
        <w:rPr>
          <w:rFonts w:cs="Arial"/>
          <w:spacing w:val="20"/>
          <w:szCs w:val="24"/>
        </w:rPr>
        <w:t xml:space="preserve"> </w:t>
      </w:r>
      <w:r w:rsidRPr="00C82491">
        <w:rPr>
          <w:rFonts w:cs="Arial"/>
          <w:szCs w:val="24"/>
        </w:rPr>
        <w:t>building</w:t>
      </w:r>
      <w:r w:rsidRPr="00C82491">
        <w:rPr>
          <w:rFonts w:cs="Arial"/>
          <w:spacing w:val="22"/>
          <w:szCs w:val="24"/>
        </w:rPr>
        <w:t xml:space="preserve"> </w:t>
      </w:r>
      <w:r w:rsidRPr="00C82491">
        <w:rPr>
          <w:rFonts w:cs="Arial"/>
          <w:szCs w:val="24"/>
        </w:rPr>
        <w:t>control,</w:t>
      </w:r>
      <w:r w:rsidRPr="00C82491">
        <w:rPr>
          <w:rFonts w:cs="Arial"/>
          <w:spacing w:val="-58"/>
          <w:szCs w:val="24"/>
        </w:rPr>
        <w:t xml:space="preserve"> </w:t>
      </w:r>
      <w:r w:rsidRPr="00C82491">
        <w:rPr>
          <w:rFonts w:cs="Arial"/>
          <w:szCs w:val="24"/>
        </w:rPr>
        <w:t>planning</w:t>
      </w:r>
      <w:r w:rsidRPr="00C82491">
        <w:rPr>
          <w:rFonts w:cs="Arial"/>
          <w:spacing w:val="40"/>
          <w:szCs w:val="24"/>
        </w:rPr>
        <w:t xml:space="preserve"> </w:t>
      </w:r>
      <w:r w:rsidRPr="00C82491">
        <w:rPr>
          <w:rFonts w:cs="Arial"/>
          <w:szCs w:val="24"/>
        </w:rPr>
        <w:t>enforcement,</w:t>
      </w:r>
      <w:r w:rsidRPr="00C82491">
        <w:rPr>
          <w:rFonts w:cs="Arial"/>
          <w:spacing w:val="40"/>
          <w:szCs w:val="24"/>
        </w:rPr>
        <w:t xml:space="preserve"> </w:t>
      </w:r>
      <w:r w:rsidRPr="00C82491">
        <w:rPr>
          <w:rFonts w:cs="Arial"/>
          <w:szCs w:val="24"/>
        </w:rPr>
        <w:t>commercial</w:t>
      </w:r>
      <w:r w:rsidRPr="00C82491">
        <w:rPr>
          <w:rFonts w:cs="Arial"/>
          <w:spacing w:val="39"/>
          <w:szCs w:val="24"/>
        </w:rPr>
        <w:t xml:space="preserve"> </w:t>
      </w:r>
      <w:r w:rsidRPr="00C82491">
        <w:rPr>
          <w:rFonts w:cs="Arial"/>
          <w:szCs w:val="24"/>
        </w:rPr>
        <w:t>property</w:t>
      </w:r>
      <w:r w:rsidRPr="00C82491">
        <w:rPr>
          <w:rFonts w:cs="Arial"/>
          <w:spacing w:val="45"/>
          <w:szCs w:val="24"/>
        </w:rPr>
        <w:t xml:space="preserve"> </w:t>
      </w:r>
      <w:r w:rsidRPr="00C82491">
        <w:rPr>
          <w:rFonts w:cs="Arial"/>
          <w:szCs w:val="24"/>
        </w:rPr>
        <w:t>development</w:t>
      </w:r>
      <w:r w:rsidRPr="00C82491">
        <w:rPr>
          <w:rFonts w:cs="Arial"/>
          <w:spacing w:val="41"/>
          <w:szCs w:val="24"/>
        </w:rPr>
        <w:t xml:space="preserve"> </w:t>
      </w:r>
      <w:r w:rsidRPr="00C82491">
        <w:rPr>
          <w:rFonts w:cs="Arial"/>
          <w:szCs w:val="24"/>
        </w:rPr>
        <w:t>and/or</w:t>
      </w:r>
      <w:r w:rsidRPr="00C82491">
        <w:rPr>
          <w:rFonts w:cs="Arial"/>
          <w:spacing w:val="44"/>
          <w:szCs w:val="24"/>
        </w:rPr>
        <w:t xml:space="preserve"> </w:t>
      </w:r>
      <w:r w:rsidRPr="00C82491">
        <w:rPr>
          <w:rFonts w:cs="Arial"/>
          <w:szCs w:val="24"/>
        </w:rPr>
        <w:t>investment</w:t>
      </w:r>
      <w:r w:rsidRPr="00C82491">
        <w:rPr>
          <w:rFonts w:cs="Arial"/>
          <w:spacing w:val="43"/>
          <w:szCs w:val="24"/>
        </w:rPr>
        <w:t xml:space="preserve"> </w:t>
      </w:r>
      <w:r w:rsidRPr="00C82491">
        <w:rPr>
          <w:rFonts w:cs="Arial"/>
          <w:szCs w:val="24"/>
        </w:rPr>
        <w:t>and</w:t>
      </w:r>
      <w:r w:rsidRPr="00C82491">
        <w:rPr>
          <w:rFonts w:cs="Arial"/>
          <w:spacing w:val="40"/>
          <w:szCs w:val="24"/>
        </w:rPr>
        <w:t xml:space="preserve"> </w:t>
      </w:r>
      <w:r w:rsidRPr="00C82491">
        <w:rPr>
          <w:rFonts w:cs="Arial"/>
          <w:szCs w:val="24"/>
        </w:rPr>
        <w:t>Council’s</w:t>
      </w:r>
      <w:r w:rsidRPr="00C82491">
        <w:rPr>
          <w:rFonts w:cs="Arial"/>
          <w:spacing w:val="-58"/>
          <w:szCs w:val="24"/>
        </w:rPr>
        <w:t xml:space="preserve">     </w:t>
      </w:r>
      <w:r w:rsidRPr="00C82491">
        <w:rPr>
          <w:rFonts w:cs="Arial"/>
          <w:szCs w:val="24"/>
        </w:rPr>
        <w:t>corporate</w:t>
      </w:r>
      <w:r w:rsidRPr="00C82491">
        <w:rPr>
          <w:rFonts w:cs="Arial"/>
          <w:spacing w:val="12"/>
          <w:szCs w:val="24"/>
        </w:rPr>
        <w:t xml:space="preserve"> </w:t>
      </w:r>
      <w:r w:rsidRPr="00C82491">
        <w:rPr>
          <w:rFonts w:cs="Arial"/>
          <w:szCs w:val="24"/>
        </w:rPr>
        <w:t>landlord</w:t>
      </w:r>
      <w:r w:rsidRPr="00C82491">
        <w:rPr>
          <w:rFonts w:cs="Arial"/>
          <w:spacing w:val="13"/>
          <w:szCs w:val="24"/>
        </w:rPr>
        <w:t xml:space="preserve"> </w:t>
      </w:r>
      <w:r w:rsidRPr="00C82491">
        <w:rPr>
          <w:rFonts w:cs="Arial"/>
          <w:szCs w:val="24"/>
        </w:rPr>
        <w:t>model.</w:t>
      </w:r>
      <w:r w:rsidRPr="00C82491">
        <w:rPr>
          <w:rFonts w:cs="Arial"/>
          <w:spacing w:val="16"/>
          <w:szCs w:val="24"/>
        </w:rPr>
        <w:t xml:space="preserve"> </w:t>
      </w:r>
      <w:r w:rsidRPr="00C82491">
        <w:rPr>
          <w:rFonts w:cs="Arial"/>
          <w:szCs w:val="24"/>
        </w:rPr>
        <w:t>The</w:t>
      </w:r>
      <w:r w:rsidRPr="00C82491">
        <w:rPr>
          <w:rFonts w:cs="Arial"/>
          <w:spacing w:val="12"/>
          <w:szCs w:val="24"/>
        </w:rPr>
        <w:t xml:space="preserve"> </w:t>
      </w:r>
      <w:r w:rsidRPr="00C82491">
        <w:rPr>
          <w:rFonts w:cs="Arial"/>
          <w:szCs w:val="24"/>
        </w:rPr>
        <w:t>Director</w:t>
      </w:r>
      <w:r w:rsidRPr="00C82491">
        <w:rPr>
          <w:rFonts w:cs="Arial"/>
          <w:spacing w:val="13"/>
          <w:szCs w:val="24"/>
        </w:rPr>
        <w:t xml:space="preserve"> </w:t>
      </w:r>
      <w:r w:rsidRPr="00C82491">
        <w:rPr>
          <w:rFonts w:cs="Arial"/>
          <w:szCs w:val="24"/>
        </w:rPr>
        <w:t>will</w:t>
      </w:r>
      <w:r w:rsidRPr="00C82491">
        <w:rPr>
          <w:rFonts w:cs="Arial"/>
          <w:spacing w:val="13"/>
          <w:szCs w:val="24"/>
        </w:rPr>
        <w:t xml:space="preserve"> </w:t>
      </w:r>
      <w:r w:rsidRPr="00C82491">
        <w:rPr>
          <w:rFonts w:cs="Arial"/>
          <w:szCs w:val="24"/>
        </w:rPr>
        <w:t>provide</w:t>
      </w:r>
      <w:r w:rsidRPr="00C82491">
        <w:rPr>
          <w:rFonts w:cs="Arial"/>
          <w:spacing w:val="14"/>
          <w:szCs w:val="24"/>
        </w:rPr>
        <w:t xml:space="preserve"> </w:t>
      </w:r>
      <w:r w:rsidRPr="00C82491">
        <w:rPr>
          <w:rFonts w:cs="Arial"/>
          <w:szCs w:val="24"/>
        </w:rPr>
        <w:t>exemplary</w:t>
      </w:r>
      <w:r w:rsidRPr="00C82491">
        <w:rPr>
          <w:rFonts w:cs="Arial"/>
          <w:spacing w:val="12"/>
          <w:szCs w:val="24"/>
        </w:rPr>
        <w:t xml:space="preserve"> </w:t>
      </w:r>
      <w:r w:rsidRPr="00C82491">
        <w:rPr>
          <w:rFonts w:cs="Arial"/>
          <w:szCs w:val="24"/>
        </w:rPr>
        <w:t>strategic</w:t>
      </w:r>
      <w:r w:rsidRPr="00C82491">
        <w:rPr>
          <w:rFonts w:cs="Arial"/>
          <w:spacing w:val="14"/>
          <w:szCs w:val="24"/>
        </w:rPr>
        <w:t xml:space="preserve"> </w:t>
      </w:r>
      <w:r w:rsidRPr="00C82491">
        <w:rPr>
          <w:rFonts w:cs="Arial"/>
          <w:szCs w:val="24"/>
        </w:rPr>
        <w:t>leadership</w:t>
      </w:r>
      <w:r w:rsidRPr="00C82491">
        <w:rPr>
          <w:rFonts w:cs="Arial"/>
          <w:spacing w:val="15"/>
          <w:szCs w:val="24"/>
        </w:rPr>
        <w:t xml:space="preserve"> </w:t>
      </w:r>
      <w:proofErr w:type="gramStart"/>
      <w:r w:rsidRPr="00C82491">
        <w:rPr>
          <w:rFonts w:cs="Arial"/>
          <w:szCs w:val="24"/>
        </w:rPr>
        <w:t xml:space="preserve">across </w:t>
      </w:r>
      <w:r w:rsidRPr="00C82491">
        <w:rPr>
          <w:rFonts w:cs="Arial"/>
          <w:spacing w:val="-58"/>
          <w:szCs w:val="24"/>
        </w:rPr>
        <w:t xml:space="preserve"> </w:t>
      </w:r>
      <w:r w:rsidRPr="00C82491">
        <w:rPr>
          <w:rFonts w:cs="Arial"/>
          <w:szCs w:val="24"/>
        </w:rPr>
        <w:t>the</w:t>
      </w:r>
      <w:proofErr w:type="gramEnd"/>
      <w:r w:rsidRPr="00C82491">
        <w:rPr>
          <w:rFonts w:cs="Arial"/>
          <w:spacing w:val="-1"/>
          <w:szCs w:val="24"/>
        </w:rPr>
        <w:t xml:space="preserve"> </w:t>
      </w:r>
      <w:r w:rsidRPr="00C82491">
        <w:rPr>
          <w:rFonts w:cs="Arial"/>
          <w:szCs w:val="24"/>
        </w:rPr>
        <w:t>services and</w:t>
      </w:r>
      <w:r w:rsidRPr="00C82491">
        <w:rPr>
          <w:rFonts w:cs="Arial"/>
          <w:spacing w:val="-4"/>
          <w:szCs w:val="24"/>
        </w:rPr>
        <w:t xml:space="preserve"> </w:t>
      </w:r>
      <w:r w:rsidRPr="00C82491">
        <w:rPr>
          <w:rFonts w:cs="Arial"/>
          <w:szCs w:val="24"/>
        </w:rPr>
        <w:t>the whole Community</w:t>
      </w:r>
      <w:r w:rsidRPr="00C82491">
        <w:rPr>
          <w:rFonts w:cs="Arial"/>
          <w:spacing w:val="-3"/>
          <w:szCs w:val="24"/>
        </w:rPr>
        <w:t xml:space="preserve"> </w:t>
      </w:r>
      <w:r w:rsidRPr="00C82491">
        <w:rPr>
          <w:rFonts w:cs="Arial"/>
          <w:szCs w:val="24"/>
        </w:rPr>
        <w:t>Directorate.</w:t>
      </w:r>
    </w:p>
    <w:p w14:paraId="37BAFE92" w14:textId="77777777" w:rsidR="00FA5AF9" w:rsidRPr="00C82491" w:rsidRDefault="00FA5AF9" w:rsidP="009B2FC4">
      <w:pPr>
        <w:pStyle w:val="BodyText"/>
        <w:spacing w:before="2"/>
        <w:ind w:right="284"/>
        <w:jc w:val="both"/>
        <w:rPr>
          <w:szCs w:val="24"/>
        </w:rPr>
      </w:pPr>
    </w:p>
    <w:p w14:paraId="1BC4F74A" w14:textId="60A43A6E" w:rsidR="00FA5AF9" w:rsidRPr="00C82491" w:rsidRDefault="00FA5AF9" w:rsidP="009B2FC4">
      <w:pPr>
        <w:widowControl w:val="0"/>
        <w:tabs>
          <w:tab w:val="left" w:pos="880"/>
        </w:tabs>
        <w:autoSpaceDE w:val="0"/>
        <w:autoSpaceDN w:val="0"/>
        <w:ind w:left="720" w:right="284" w:hanging="720"/>
        <w:jc w:val="both"/>
        <w:rPr>
          <w:rFonts w:cs="Arial"/>
          <w:szCs w:val="24"/>
        </w:rPr>
      </w:pPr>
      <w:r w:rsidRPr="00C82491">
        <w:rPr>
          <w:rFonts w:cs="Arial"/>
          <w:szCs w:val="24"/>
        </w:rPr>
        <w:t xml:space="preserve">   2.</w:t>
      </w:r>
      <w:r w:rsidR="00DE78A0" w:rsidRPr="00C82491">
        <w:rPr>
          <w:rFonts w:cs="Arial"/>
          <w:szCs w:val="24"/>
        </w:rPr>
        <w:t>22</w:t>
      </w:r>
      <w:r w:rsidRPr="00C82491">
        <w:rPr>
          <w:rFonts w:cs="Arial"/>
          <w:szCs w:val="24"/>
        </w:rPr>
        <w:tab/>
        <w:t>In summary, the Directors will provide exemplary strategic leadership across the</w:t>
      </w:r>
      <w:r w:rsidRPr="00C82491">
        <w:rPr>
          <w:rFonts w:cs="Arial"/>
          <w:spacing w:val="-60"/>
          <w:szCs w:val="24"/>
        </w:rPr>
        <w:t xml:space="preserve">     </w:t>
      </w:r>
      <w:r w:rsidRPr="00C82491">
        <w:rPr>
          <w:rFonts w:cs="Arial"/>
          <w:szCs w:val="24"/>
        </w:rPr>
        <w:t>services</w:t>
      </w:r>
      <w:r w:rsidRPr="00C82491">
        <w:rPr>
          <w:rFonts w:cs="Arial"/>
          <w:spacing w:val="-8"/>
          <w:szCs w:val="24"/>
        </w:rPr>
        <w:t xml:space="preserve"> </w:t>
      </w:r>
      <w:r w:rsidRPr="00C82491">
        <w:rPr>
          <w:rFonts w:cs="Arial"/>
          <w:szCs w:val="24"/>
        </w:rPr>
        <w:t>and</w:t>
      </w:r>
      <w:r w:rsidRPr="00C82491">
        <w:rPr>
          <w:rFonts w:cs="Arial"/>
          <w:spacing w:val="-10"/>
          <w:szCs w:val="24"/>
        </w:rPr>
        <w:t xml:space="preserve"> </w:t>
      </w:r>
      <w:r w:rsidRPr="00C82491">
        <w:rPr>
          <w:rFonts w:cs="Arial"/>
          <w:szCs w:val="24"/>
        </w:rPr>
        <w:t>the</w:t>
      </w:r>
      <w:r w:rsidRPr="00C82491">
        <w:rPr>
          <w:rFonts w:cs="Arial"/>
          <w:spacing w:val="-8"/>
          <w:szCs w:val="24"/>
        </w:rPr>
        <w:t xml:space="preserve"> </w:t>
      </w:r>
      <w:r w:rsidRPr="00C82491">
        <w:rPr>
          <w:rFonts w:cs="Arial"/>
          <w:szCs w:val="24"/>
        </w:rPr>
        <w:t>whole</w:t>
      </w:r>
      <w:r w:rsidRPr="00C82491">
        <w:rPr>
          <w:rFonts w:cs="Arial"/>
          <w:spacing w:val="-8"/>
          <w:szCs w:val="24"/>
        </w:rPr>
        <w:t xml:space="preserve"> </w:t>
      </w:r>
      <w:r w:rsidRPr="00C82491">
        <w:rPr>
          <w:rFonts w:cs="Arial"/>
          <w:szCs w:val="24"/>
        </w:rPr>
        <w:t>Community</w:t>
      </w:r>
      <w:r w:rsidRPr="00C82491">
        <w:rPr>
          <w:rFonts w:cs="Arial"/>
          <w:spacing w:val="-8"/>
          <w:szCs w:val="24"/>
        </w:rPr>
        <w:t xml:space="preserve"> </w:t>
      </w:r>
      <w:r w:rsidRPr="00C82491">
        <w:rPr>
          <w:rFonts w:cs="Arial"/>
          <w:szCs w:val="24"/>
        </w:rPr>
        <w:t>Directorate</w:t>
      </w:r>
      <w:r w:rsidRPr="00C82491">
        <w:rPr>
          <w:rFonts w:cs="Arial"/>
          <w:spacing w:val="-5"/>
          <w:szCs w:val="24"/>
        </w:rPr>
        <w:t xml:space="preserve"> </w:t>
      </w:r>
      <w:r w:rsidRPr="00C82491">
        <w:rPr>
          <w:rFonts w:cs="Arial"/>
          <w:szCs w:val="24"/>
        </w:rPr>
        <w:t>and</w:t>
      </w:r>
      <w:r w:rsidRPr="00C82491">
        <w:rPr>
          <w:rFonts w:cs="Arial"/>
          <w:spacing w:val="-8"/>
          <w:szCs w:val="24"/>
        </w:rPr>
        <w:t xml:space="preserve"> </w:t>
      </w:r>
      <w:r w:rsidRPr="00C82491">
        <w:rPr>
          <w:rFonts w:cs="Arial"/>
          <w:szCs w:val="24"/>
        </w:rPr>
        <w:t>promote</w:t>
      </w:r>
      <w:r w:rsidRPr="00C82491">
        <w:rPr>
          <w:rFonts w:cs="Arial"/>
          <w:spacing w:val="-8"/>
          <w:szCs w:val="24"/>
        </w:rPr>
        <w:t xml:space="preserve"> </w:t>
      </w:r>
      <w:r w:rsidRPr="00C82491">
        <w:rPr>
          <w:rFonts w:cs="Arial"/>
          <w:szCs w:val="24"/>
        </w:rPr>
        <w:t>a</w:t>
      </w:r>
      <w:r w:rsidRPr="00C82491">
        <w:rPr>
          <w:rFonts w:cs="Arial"/>
          <w:spacing w:val="-8"/>
          <w:szCs w:val="24"/>
        </w:rPr>
        <w:t xml:space="preserve"> </w:t>
      </w:r>
      <w:r w:rsidRPr="00C82491">
        <w:rPr>
          <w:rFonts w:cs="Arial"/>
          <w:szCs w:val="24"/>
        </w:rPr>
        <w:t>cohesive</w:t>
      </w:r>
      <w:r w:rsidRPr="00C82491">
        <w:rPr>
          <w:rFonts w:cs="Arial"/>
          <w:spacing w:val="-8"/>
          <w:szCs w:val="24"/>
        </w:rPr>
        <w:t xml:space="preserve"> </w:t>
      </w:r>
      <w:r w:rsidRPr="00C82491">
        <w:rPr>
          <w:rFonts w:cs="Arial"/>
          <w:szCs w:val="24"/>
        </w:rPr>
        <w:t>culture</w:t>
      </w:r>
      <w:r w:rsidRPr="00C82491">
        <w:rPr>
          <w:rFonts w:cs="Arial"/>
          <w:spacing w:val="-8"/>
          <w:szCs w:val="24"/>
        </w:rPr>
        <w:t xml:space="preserve"> </w:t>
      </w:r>
      <w:r w:rsidRPr="00C82491">
        <w:rPr>
          <w:rFonts w:cs="Arial"/>
          <w:szCs w:val="24"/>
        </w:rPr>
        <w:t>and</w:t>
      </w:r>
      <w:r w:rsidRPr="00C82491">
        <w:rPr>
          <w:rFonts w:cs="Arial"/>
          <w:spacing w:val="-8"/>
          <w:szCs w:val="24"/>
        </w:rPr>
        <w:t xml:space="preserve"> </w:t>
      </w:r>
      <w:proofErr w:type="gramStart"/>
      <w:r w:rsidRPr="00C82491">
        <w:rPr>
          <w:rFonts w:cs="Arial"/>
          <w:szCs w:val="24"/>
        </w:rPr>
        <w:t xml:space="preserve">vision </w:t>
      </w:r>
      <w:r w:rsidRPr="00C82491">
        <w:rPr>
          <w:rFonts w:cs="Arial"/>
          <w:spacing w:val="-58"/>
          <w:szCs w:val="24"/>
        </w:rPr>
        <w:t xml:space="preserve"> </w:t>
      </w:r>
      <w:r w:rsidRPr="00C82491">
        <w:rPr>
          <w:rFonts w:cs="Arial"/>
          <w:szCs w:val="24"/>
        </w:rPr>
        <w:t>supporting</w:t>
      </w:r>
      <w:proofErr w:type="gramEnd"/>
      <w:r w:rsidRPr="00C82491">
        <w:rPr>
          <w:rFonts w:cs="Arial"/>
          <w:spacing w:val="-3"/>
          <w:szCs w:val="24"/>
        </w:rPr>
        <w:t xml:space="preserve"> </w:t>
      </w:r>
      <w:r w:rsidRPr="00C82491">
        <w:rPr>
          <w:rFonts w:cs="Arial"/>
          <w:szCs w:val="24"/>
        </w:rPr>
        <w:t>the</w:t>
      </w:r>
      <w:r w:rsidRPr="00C82491">
        <w:rPr>
          <w:rFonts w:cs="Arial"/>
          <w:spacing w:val="-2"/>
          <w:szCs w:val="24"/>
        </w:rPr>
        <w:t xml:space="preserve"> </w:t>
      </w:r>
      <w:r w:rsidRPr="00C82491">
        <w:rPr>
          <w:rFonts w:cs="Arial"/>
          <w:szCs w:val="24"/>
        </w:rPr>
        <w:t>ambitions</w:t>
      </w:r>
      <w:r w:rsidRPr="00C82491">
        <w:rPr>
          <w:rFonts w:cs="Arial"/>
          <w:spacing w:val="-2"/>
          <w:szCs w:val="24"/>
        </w:rPr>
        <w:t xml:space="preserve"> </w:t>
      </w:r>
      <w:r w:rsidRPr="00C82491">
        <w:rPr>
          <w:rFonts w:cs="Arial"/>
          <w:szCs w:val="24"/>
        </w:rPr>
        <w:t>of</w:t>
      </w:r>
      <w:r w:rsidRPr="00C82491">
        <w:rPr>
          <w:rFonts w:cs="Arial"/>
          <w:spacing w:val="-1"/>
          <w:szCs w:val="24"/>
        </w:rPr>
        <w:t xml:space="preserve"> </w:t>
      </w:r>
      <w:r w:rsidRPr="00C82491">
        <w:rPr>
          <w:rFonts w:cs="Arial"/>
          <w:szCs w:val="24"/>
        </w:rPr>
        <w:t>Harrow</w:t>
      </w:r>
      <w:r w:rsidRPr="00C82491">
        <w:rPr>
          <w:rFonts w:cs="Arial"/>
          <w:spacing w:val="-4"/>
          <w:szCs w:val="24"/>
        </w:rPr>
        <w:t xml:space="preserve"> </w:t>
      </w:r>
      <w:r w:rsidRPr="00C82491">
        <w:rPr>
          <w:rFonts w:cs="Arial"/>
          <w:szCs w:val="24"/>
        </w:rPr>
        <w:t>Council and</w:t>
      </w:r>
      <w:r w:rsidRPr="00C82491">
        <w:rPr>
          <w:rFonts w:cs="Arial"/>
          <w:spacing w:val="3"/>
          <w:szCs w:val="24"/>
        </w:rPr>
        <w:t xml:space="preserve"> </w:t>
      </w:r>
      <w:r w:rsidRPr="00C82491">
        <w:rPr>
          <w:rFonts w:cs="Arial"/>
          <w:szCs w:val="24"/>
        </w:rPr>
        <w:t>its</w:t>
      </w:r>
      <w:r w:rsidRPr="00C82491">
        <w:rPr>
          <w:rFonts w:cs="Arial"/>
          <w:spacing w:val="1"/>
          <w:szCs w:val="24"/>
        </w:rPr>
        <w:t xml:space="preserve"> </w:t>
      </w:r>
      <w:r w:rsidRPr="00C82491">
        <w:rPr>
          <w:rFonts w:cs="Arial"/>
          <w:szCs w:val="24"/>
        </w:rPr>
        <w:t>future</w:t>
      </w:r>
      <w:r w:rsidRPr="00C82491">
        <w:rPr>
          <w:rFonts w:cs="Arial"/>
          <w:spacing w:val="-2"/>
          <w:szCs w:val="24"/>
        </w:rPr>
        <w:t xml:space="preserve"> </w:t>
      </w:r>
      <w:r w:rsidRPr="00C82491">
        <w:rPr>
          <w:rFonts w:cs="Arial"/>
          <w:szCs w:val="24"/>
        </w:rPr>
        <w:t>aspirations.</w:t>
      </w:r>
    </w:p>
    <w:p w14:paraId="6900EE1D" w14:textId="77777777" w:rsidR="00FA5AF9" w:rsidRPr="00C82491" w:rsidRDefault="00FA5AF9" w:rsidP="009B2FC4">
      <w:pPr>
        <w:autoSpaceDE w:val="0"/>
        <w:autoSpaceDN w:val="0"/>
        <w:jc w:val="both"/>
        <w:rPr>
          <w:rFonts w:cs="Arial"/>
          <w:b/>
          <w:bCs/>
          <w:szCs w:val="24"/>
        </w:rPr>
      </w:pPr>
    </w:p>
    <w:p w14:paraId="63BBBE1A" w14:textId="204C9669" w:rsidR="00FA5AF9" w:rsidRPr="00C82491" w:rsidRDefault="00FA5AF9" w:rsidP="009B2FC4">
      <w:pPr>
        <w:ind w:left="720" w:hanging="720"/>
        <w:jc w:val="both"/>
        <w:rPr>
          <w:rFonts w:eastAsia="Arial" w:cs="Arial"/>
          <w:szCs w:val="24"/>
          <w:lang w:val="en-US"/>
        </w:rPr>
      </w:pPr>
      <w:r w:rsidRPr="00C82491">
        <w:rPr>
          <w:rFonts w:cs="Arial"/>
          <w:szCs w:val="24"/>
        </w:rPr>
        <w:t xml:space="preserve">    2.2</w:t>
      </w:r>
      <w:r w:rsidR="00DE78A0" w:rsidRPr="00C82491">
        <w:rPr>
          <w:rFonts w:cs="Arial"/>
          <w:szCs w:val="24"/>
        </w:rPr>
        <w:t>3</w:t>
      </w:r>
      <w:r w:rsidRPr="00C82491">
        <w:rPr>
          <w:rFonts w:cs="Arial"/>
          <w:szCs w:val="24"/>
        </w:rPr>
        <w:t xml:space="preserve"> In addition to the four Director posts outlined above, it is proposed that </w:t>
      </w:r>
      <w:r w:rsidRPr="00C82491">
        <w:rPr>
          <w:rFonts w:eastAsia="Calibri" w:cs="Arial"/>
          <w:szCs w:val="24"/>
        </w:rPr>
        <w:t xml:space="preserve">a permanent </w:t>
      </w:r>
      <w:r w:rsidRPr="001B2F19">
        <w:rPr>
          <w:rFonts w:eastAsia="Calibri" w:cs="Arial"/>
          <w:b/>
          <w:bCs/>
          <w:szCs w:val="24"/>
        </w:rPr>
        <w:t xml:space="preserve">Chief Planning Officer </w:t>
      </w:r>
      <w:r w:rsidRPr="00C82491">
        <w:rPr>
          <w:rFonts w:eastAsia="Calibri" w:cs="Arial"/>
          <w:szCs w:val="24"/>
        </w:rPr>
        <w:t xml:space="preserve">role </w:t>
      </w:r>
      <w:r w:rsidRPr="00C82491">
        <w:rPr>
          <w:rFonts w:eastAsia="Arial" w:cs="Arial"/>
          <w:szCs w:val="24"/>
          <w:lang w:val="en-US"/>
        </w:rPr>
        <w:t>responsible for overseeing and leading the council strategic planning development management, enforcement and building control be established</w:t>
      </w:r>
      <w:r w:rsidRPr="00C82491">
        <w:rPr>
          <w:rFonts w:eastAsia="Arial" w:cs="Arial"/>
          <w:szCs w:val="24"/>
        </w:rPr>
        <w:t xml:space="preserve">. As the senior expert planner, the postholder will provide advice on policy, </w:t>
      </w:r>
      <w:proofErr w:type="gramStart"/>
      <w:r w:rsidRPr="00C82491">
        <w:rPr>
          <w:rFonts w:eastAsia="Arial" w:cs="Arial"/>
          <w:szCs w:val="24"/>
        </w:rPr>
        <w:t>strategy</w:t>
      </w:r>
      <w:proofErr w:type="gramEnd"/>
      <w:r w:rsidRPr="00C82491">
        <w:rPr>
          <w:rFonts w:eastAsia="Arial" w:cs="Arial"/>
          <w:szCs w:val="24"/>
        </w:rPr>
        <w:t xml:space="preserve"> and </w:t>
      </w:r>
      <w:r w:rsidRPr="00C82491">
        <w:rPr>
          <w:rFonts w:eastAsia="Arial" w:cs="Arial"/>
          <w:szCs w:val="24"/>
          <w:lang w:val="en-US"/>
        </w:rPr>
        <w:t>complex planning matters. This role will report to the Director of Regeneration and Sustainable Development.</w:t>
      </w:r>
    </w:p>
    <w:p w14:paraId="3478D70B" w14:textId="77777777" w:rsidR="00FA5AF9" w:rsidRPr="00C82491" w:rsidRDefault="00FA5AF9" w:rsidP="009B2FC4">
      <w:pPr>
        <w:ind w:left="720" w:hanging="720"/>
        <w:jc w:val="both"/>
        <w:rPr>
          <w:rFonts w:eastAsia="Arial" w:cs="Arial"/>
          <w:szCs w:val="24"/>
          <w:lang w:val="en-US"/>
        </w:rPr>
      </w:pPr>
    </w:p>
    <w:p w14:paraId="5291C65B" w14:textId="473ED431" w:rsidR="00FA5AF9" w:rsidRPr="00C82491" w:rsidRDefault="00FA5AF9" w:rsidP="00FA5AF9">
      <w:pPr>
        <w:rPr>
          <w:rFonts w:cs="Arial"/>
          <w:bCs/>
          <w:szCs w:val="24"/>
        </w:rPr>
      </w:pPr>
      <w:r w:rsidRPr="00C82491">
        <w:rPr>
          <w:rFonts w:cs="Arial"/>
          <w:bCs/>
          <w:szCs w:val="24"/>
        </w:rPr>
        <w:t xml:space="preserve"> </w:t>
      </w:r>
    </w:p>
    <w:p w14:paraId="4A94BEE6" w14:textId="4B3F89BE" w:rsidR="00FA5AF9" w:rsidRPr="00C82491" w:rsidRDefault="00FA5AF9" w:rsidP="00FA5AF9">
      <w:pPr>
        <w:jc w:val="both"/>
        <w:rPr>
          <w:rFonts w:cs="Arial"/>
          <w:szCs w:val="24"/>
        </w:rPr>
        <w:sectPr w:rsidR="00FA5AF9" w:rsidRPr="00C82491" w:rsidSect="00FA5AF9">
          <w:type w:val="continuous"/>
          <w:pgSz w:w="11900" w:h="16850"/>
          <w:pgMar w:top="720" w:right="460" w:bottom="1080" w:left="580" w:header="0" w:footer="883" w:gutter="0"/>
          <w:cols w:space="720"/>
        </w:sectPr>
      </w:pPr>
    </w:p>
    <w:p w14:paraId="3469E0D9" w14:textId="3208B2D0" w:rsidR="00213BE7" w:rsidRPr="00C82491" w:rsidRDefault="00213BE7" w:rsidP="00213BE7">
      <w:pPr>
        <w:pStyle w:val="Heading2"/>
        <w:rPr>
          <w:rFonts w:ascii="Arial" w:hAnsi="Arial"/>
          <w:b/>
          <w:bCs w:val="0"/>
          <w:sz w:val="28"/>
          <w:szCs w:val="28"/>
        </w:rPr>
      </w:pPr>
      <w:r w:rsidRPr="00C82491">
        <w:rPr>
          <w:rFonts w:ascii="Arial" w:hAnsi="Arial"/>
          <w:b/>
          <w:bCs w:val="0"/>
          <w:sz w:val="28"/>
          <w:szCs w:val="28"/>
        </w:rPr>
        <w:lastRenderedPageBreak/>
        <w:t>Legal Implications</w:t>
      </w:r>
    </w:p>
    <w:p w14:paraId="54ABA139" w14:textId="5754D9FA" w:rsidR="00FA5AF9" w:rsidRPr="00C82491" w:rsidRDefault="00FA5AF9" w:rsidP="00FA5AF9">
      <w:pPr>
        <w:rPr>
          <w:rFonts w:cs="Arial"/>
          <w:szCs w:val="24"/>
        </w:rPr>
      </w:pPr>
    </w:p>
    <w:p w14:paraId="61003415" w14:textId="77777777" w:rsidR="00FA5AF9" w:rsidRPr="00C82491" w:rsidRDefault="00FA5AF9" w:rsidP="00AA71B0">
      <w:pPr>
        <w:pStyle w:val="Heading2"/>
        <w:keepLines/>
        <w:spacing w:before="0"/>
        <w:jc w:val="both"/>
        <w:rPr>
          <w:rFonts w:ascii="Arial" w:hAnsi="Arial"/>
          <w:b/>
          <w:bCs w:val="0"/>
          <w:sz w:val="24"/>
          <w:szCs w:val="24"/>
        </w:rPr>
      </w:pPr>
      <w:r w:rsidRPr="00C82491">
        <w:rPr>
          <w:rFonts w:ascii="Arial" w:hAnsi="Arial"/>
          <w:bCs w:val="0"/>
          <w:sz w:val="24"/>
          <w:szCs w:val="24"/>
        </w:rPr>
        <w:t xml:space="preserve">In accordance with the Constitution, this Panel is required to approve a remuneration package of £100,000 or over for a Council Post. </w:t>
      </w:r>
    </w:p>
    <w:p w14:paraId="5FDAE1BE" w14:textId="77777777" w:rsidR="00FA5AF9" w:rsidRPr="00C82491" w:rsidRDefault="00FA5AF9" w:rsidP="00AA71B0">
      <w:pPr>
        <w:keepLines/>
        <w:jc w:val="both"/>
        <w:rPr>
          <w:rFonts w:cs="Arial"/>
          <w:szCs w:val="24"/>
        </w:rPr>
      </w:pPr>
    </w:p>
    <w:p w14:paraId="6B13273D" w14:textId="77777777" w:rsidR="00FA5AF9" w:rsidRPr="00C82491" w:rsidRDefault="00FA5AF9" w:rsidP="00AA71B0">
      <w:pPr>
        <w:pStyle w:val="Heading2"/>
        <w:keepLines/>
        <w:spacing w:before="0"/>
        <w:jc w:val="both"/>
        <w:rPr>
          <w:rFonts w:ascii="Arial" w:hAnsi="Arial"/>
          <w:b/>
          <w:bCs w:val="0"/>
          <w:sz w:val="24"/>
          <w:szCs w:val="24"/>
        </w:rPr>
      </w:pPr>
      <w:r w:rsidRPr="00C82491">
        <w:rPr>
          <w:rFonts w:ascii="Arial" w:hAnsi="Arial"/>
          <w:bCs w:val="0"/>
          <w:sz w:val="24"/>
          <w:szCs w:val="24"/>
        </w:rPr>
        <w:t xml:space="preserve">The Panel is required to report back to Council for information purposes on all such approved remuneration packages. </w:t>
      </w:r>
    </w:p>
    <w:p w14:paraId="3A073B44" w14:textId="77777777" w:rsidR="005A3B0A" w:rsidRPr="00C82491" w:rsidRDefault="005A3B0A" w:rsidP="005A3B0A">
      <w:pPr>
        <w:pStyle w:val="Heading2"/>
        <w:keepLines/>
        <w:spacing w:before="0"/>
        <w:jc w:val="both"/>
        <w:rPr>
          <w:rFonts w:ascii="Arial" w:hAnsi="Arial"/>
          <w:bCs w:val="0"/>
          <w:sz w:val="24"/>
          <w:szCs w:val="24"/>
        </w:rPr>
      </w:pPr>
    </w:p>
    <w:p w14:paraId="0736386F" w14:textId="545773ED" w:rsidR="00FA5AF9" w:rsidRPr="00C82491" w:rsidRDefault="00FA5AF9" w:rsidP="005A3B0A">
      <w:pPr>
        <w:pStyle w:val="Heading2"/>
        <w:keepLines/>
        <w:spacing w:before="0"/>
        <w:jc w:val="both"/>
        <w:rPr>
          <w:rFonts w:ascii="Arial" w:hAnsi="Arial"/>
          <w:b/>
          <w:bCs w:val="0"/>
          <w:sz w:val="24"/>
          <w:szCs w:val="24"/>
        </w:rPr>
      </w:pPr>
      <w:r w:rsidRPr="00C82491">
        <w:rPr>
          <w:rFonts w:ascii="Arial" w:hAnsi="Arial"/>
          <w:bCs w:val="0"/>
          <w:sz w:val="24"/>
          <w:szCs w:val="24"/>
        </w:rPr>
        <w:t>Harrow Council’s Pay Policy Statement 2019 provides that: 'All employees, including Chief Officers, are normally appointed on the lowest pay spine column point for their job evaluated grade.  In exceptional circumstance, employees may be appointed at a higher point within the evaluated grade. The Council may apply market supplement payments to jobs with recruitment or retention difficulties.’</w:t>
      </w:r>
    </w:p>
    <w:p w14:paraId="057776D1" w14:textId="0534B525" w:rsidR="00FA5AF9" w:rsidRPr="00E81449" w:rsidRDefault="002A2389" w:rsidP="00E81449">
      <w:pPr>
        <w:pStyle w:val="Heading2"/>
        <w:spacing w:after="240"/>
        <w:rPr>
          <w:rFonts w:ascii="Arial" w:hAnsi="Arial"/>
          <w:b/>
          <w:bCs w:val="0"/>
          <w:sz w:val="28"/>
          <w:szCs w:val="28"/>
        </w:rPr>
      </w:pPr>
      <w:r w:rsidRPr="00C82491">
        <w:rPr>
          <w:rFonts w:ascii="Arial" w:hAnsi="Arial"/>
          <w:b/>
          <w:bCs w:val="0"/>
          <w:sz w:val="28"/>
          <w:szCs w:val="28"/>
        </w:rPr>
        <w:t>Financial Implications</w:t>
      </w:r>
    </w:p>
    <w:p w14:paraId="5315D83D" w14:textId="77777777" w:rsidR="00FA5AF9" w:rsidRPr="00C82491" w:rsidRDefault="00FA5AF9" w:rsidP="005A3B0A">
      <w:pPr>
        <w:pStyle w:val="BodyText"/>
        <w:spacing w:before="93" w:line="252" w:lineRule="exact"/>
        <w:rPr>
          <w:i w:val="0"/>
          <w:iCs w:val="0"/>
          <w:szCs w:val="24"/>
        </w:rPr>
      </w:pPr>
      <w:r w:rsidRPr="00C82491">
        <w:rPr>
          <w:i w:val="0"/>
          <w:iCs w:val="0"/>
          <w:szCs w:val="24"/>
        </w:rPr>
        <w:t>Based</w:t>
      </w:r>
      <w:r w:rsidRPr="00C82491">
        <w:rPr>
          <w:i w:val="0"/>
          <w:iCs w:val="0"/>
          <w:spacing w:val="-1"/>
          <w:szCs w:val="24"/>
        </w:rPr>
        <w:t xml:space="preserve"> </w:t>
      </w:r>
      <w:r w:rsidRPr="00C82491">
        <w:rPr>
          <w:i w:val="0"/>
          <w:iCs w:val="0"/>
          <w:szCs w:val="24"/>
        </w:rPr>
        <w:t>on</w:t>
      </w:r>
      <w:r w:rsidRPr="00C82491">
        <w:rPr>
          <w:i w:val="0"/>
          <w:iCs w:val="0"/>
          <w:spacing w:val="-2"/>
          <w:szCs w:val="24"/>
        </w:rPr>
        <w:t xml:space="preserve"> </w:t>
      </w:r>
      <w:r w:rsidRPr="00C82491">
        <w:rPr>
          <w:i w:val="0"/>
          <w:iCs w:val="0"/>
          <w:szCs w:val="24"/>
        </w:rPr>
        <w:t>the D2 salary grades for the four new Director roles and D1 for the Chief Planning Officer, the total</w:t>
      </w:r>
      <w:r w:rsidRPr="00C82491">
        <w:rPr>
          <w:i w:val="0"/>
          <w:iCs w:val="0"/>
          <w:spacing w:val="-2"/>
          <w:szCs w:val="24"/>
        </w:rPr>
        <w:t xml:space="preserve"> </w:t>
      </w:r>
      <w:r w:rsidRPr="00C82491">
        <w:rPr>
          <w:i w:val="0"/>
          <w:iCs w:val="0"/>
          <w:szCs w:val="24"/>
        </w:rPr>
        <w:t>cost</w:t>
      </w:r>
      <w:r w:rsidRPr="00C82491">
        <w:rPr>
          <w:i w:val="0"/>
          <w:iCs w:val="0"/>
          <w:spacing w:val="-1"/>
          <w:szCs w:val="24"/>
        </w:rPr>
        <w:t xml:space="preserve"> </w:t>
      </w:r>
      <w:r w:rsidRPr="00C82491">
        <w:rPr>
          <w:i w:val="0"/>
          <w:iCs w:val="0"/>
          <w:szCs w:val="24"/>
        </w:rPr>
        <w:t>of</w:t>
      </w:r>
      <w:r w:rsidRPr="00C82491">
        <w:rPr>
          <w:i w:val="0"/>
          <w:iCs w:val="0"/>
          <w:spacing w:val="-1"/>
          <w:szCs w:val="24"/>
        </w:rPr>
        <w:t xml:space="preserve"> these five new roles </w:t>
      </w:r>
      <w:r w:rsidRPr="00C82491">
        <w:rPr>
          <w:i w:val="0"/>
          <w:iCs w:val="0"/>
          <w:szCs w:val="24"/>
        </w:rPr>
        <w:t xml:space="preserve">is £823k. </w:t>
      </w:r>
    </w:p>
    <w:p w14:paraId="08156B5D" w14:textId="77777777" w:rsidR="00FA5AF9" w:rsidRPr="00C82491" w:rsidRDefault="00FA5AF9" w:rsidP="00FA5AF9">
      <w:pPr>
        <w:pStyle w:val="BodyText"/>
        <w:spacing w:line="252" w:lineRule="exact"/>
        <w:ind w:left="802"/>
        <w:rPr>
          <w:i w:val="0"/>
          <w:iCs w:val="0"/>
          <w:szCs w:val="24"/>
        </w:rPr>
      </w:pPr>
    </w:p>
    <w:p w14:paraId="38C48209" w14:textId="77777777" w:rsidR="00FA5AF9" w:rsidRPr="00C82491" w:rsidRDefault="00FA5AF9" w:rsidP="005A3B0A">
      <w:pPr>
        <w:pStyle w:val="BodyText"/>
        <w:spacing w:before="1"/>
        <w:rPr>
          <w:i w:val="0"/>
          <w:iCs w:val="0"/>
          <w:szCs w:val="24"/>
        </w:rPr>
      </w:pPr>
      <w:r w:rsidRPr="00C82491">
        <w:rPr>
          <w:i w:val="0"/>
          <w:iCs w:val="0"/>
          <w:szCs w:val="24"/>
        </w:rPr>
        <w:t>Funding</w:t>
      </w:r>
      <w:r w:rsidRPr="00C82491">
        <w:rPr>
          <w:i w:val="0"/>
          <w:iCs w:val="0"/>
          <w:spacing w:val="-2"/>
          <w:szCs w:val="24"/>
        </w:rPr>
        <w:t xml:space="preserve"> </w:t>
      </w:r>
      <w:r w:rsidRPr="00C82491">
        <w:rPr>
          <w:i w:val="0"/>
          <w:iCs w:val="0"/>
          <w:szCs w:val="24"/>
        </w:rPr>
        <w:t>assumptions are</w:t>
      </w:r>
      <w:r w:rsidRPr="00C82491">
        <w:rPr>
          <w:i w:val="0"/>
          <w:iCs w:val="0"/>
          <w:spacing w:val="-2"/>
          <w:szCs w:val="24"/>
        </w:rPr>
        <w:t xml:space="preserve"> </w:t>
      </w:r>
      <w:r w:rsidRPr="00C82491">
        <w:rPr>
          <w:i w:val="0"/>
          <w:iCs w:val="0"/>
          <w:szCs w:val="24"/>
        </w:rPr>
        <w:t>made</w:t>
      </w:r>
      <w:r w:rsidRPr="00C82491">
        <w:rPr>
          <w:i w:val="0"/>
          <w:iCs w:val="0"/>
          <w:spacing w:val="-3"/>
          <w:szCs w:val="24"/>
        </w:rPr>
        <w:t xml:space="preserve"> </w:t>
      </w:r>
      <w:r w:rsidRPr="00C82491">
        <w:rPr>
          <w:i w:val="0"/>
          <w:iCs w:val="0"/>
          <w:szCs w:val="24"/>
        </w:rPr>
        <w:t>for</w:t>
      </w:r>
      <w:r w:rsidRPr="00C82491">
        <w:rPr>
          <w:i w:val="0"/>
          <w:iCs w:val="0"/>
          <w:spacing w:val="-2"/>
          <w:szCs w:val="24"/>
        </w:rPr>
        <w:t xml:space="preserve"> </w:t>
      </w:r>
      <w:r w:rsidRPr="00C82491">
        <w:rPr>
          <w:i w:val="0"/>
          <w:iCs w:val="0"/>
          <w:szCs w:val="24"/>
        </w:rPr>
        <w:t>the</w:t>
      </w:r>
      <w:r w:rsidRPr="00C82491">
        <w:rPr>
          <w:i w:val="0"/>
          <w:iCs w:val="0"/>
          <w:spacing w:val="-3"/>
          <w:szCs w:val="24"/>
        </w:rPr>
        <w:t xml:space="preserve"> </w:t>
      </w:r>
      <w:r w:rsidRPr="00C82491">
        <w:rPr>
          <w:i w:val="0"/>
          <w:iCs w:val="0"/>
          <w:szCs w:val="24"/>
        </w:rPr>
        <w:t>following</w:t>
      </w:r>
      <w:r w:rsidRPr="00C82491">
        <w:rPr>
          <w:i w:val="0"/>
          <w:iCs w:val="0"/>
          <w:spacing w:val="-2"/>
          <w:szCs w:val="24"/>
        </w:rPr>
        <w:t xml:space="preserve"> </w:t>
      </w:r>
      <w:r w:rsidRPr="00C82491">
        <w:rPr>
          <w:i w:val="0"/>
          <w:iCs w:val="0"/>
          <w:szCs w:val="24"/>
        </w:rPr>
        <w:t>posts.</w:t>
      </w:r>
    </w:p>
    <w:p w14:paraId="65BD7666" w14:textId="77777777" w:rsidR="00FA5AF9" w:rsidRPr="00C82491" w:rsidRDefault="00FA5AF9" w:rsidP="00FA5AF9">
      <w:pPr>
        <w:pStyle w:val="BodyText"/>
        <w:spacing w:before="1"/>
        <w:rPr>
          <w:i w:val="0"/>
          <w:iCs w:val="0"/>
          <w:szCs w:val="24"/>
        </w:rPr>
      </w:pPr>
    </w:p>
    <w:p w14:paraId="30740CCF" w14:textId="77777777" w:rsidR="00FA5AF9" w:rsidRPr="00C82491" w:rsidRDefault="00FA5AF9" w:rsidP="005A3B0A">
      <w:pPr>
        <w:pStyle w:val="ListParagraph"/>
        <w:widowControl w:val="0"/>
        <w:numPr>
          <w:ilvl w:val="0"/>
          <w:numId w:val="27"/>
        </w:numPr>
        <w:tabs>
          <w:tab w:val="left" w:pos="1522"/>
          <w:tab w:val="left" w:pos="1523"/>
        </w:tabs>
        <w:autoSpaceDE w:val="0"/>
        <w:autoSpaceDN w:val="0"/>
        <w:spacing w:before="1" w:line="269" w:lineRule="exact"/>
        <w:jc w:val="both"/>
        <w:rPr>
          <w:sz w:val="24"/>
          <w:szCs w:val="24"/>
        </w:rPr>
      </w:pPr>
      <w:r w:rsidRPr="00C82491">
        <w:rPr>
          <w:sz w:val="24"/>
          <w:szCs w:val="24"/>
        </w:rPr>
        <w:t>Director</w:t>
      </w:r>
      <w:r w:rsidRPr="00C82491">
        <w:rPr>
          <w:spacing w:val="-2"/>
          <w:sz w:val="24"/>
          <w:szCs w:val="24"/>
        </w:rPr>
        <w:t xml:space="preserve"> </w:t>
      </w:r>
      <w:r w:rsidRPr="00C82491">
        <w:rPr>
          <w:sz w:val="24"/>
          <w:szCs w:val="24"/>
        </w:rPr>
        <w:t>of</w:t>
      </w:r>
      <w:r w:rsidRPr="00C82491">
        <w:rPr>
          <w:spacing w:val="-2"/>
          <w:sz w:val="24"/>
          <w:szCs w:val="24"/>
        </w:rPr>
        <w:t xml:space="preserve"> </w:t>
      </w:r>
      <w:r w:rsidRPr="00C82491">
        <w:rPr>
          <w:sz w:val="24"/>
          <w:szCs w:val="24"/>
        </w:rPr>
        <w:t>Sustainable</w:t>
      </w:r>
      <w:r w:rsidRPr="00C82491">
        <w:rPr>
          <w:spacing w:val="-1"/>
          <w:sz w:val="24"/>
          <w:szCs w:val="24"/>
        </w:rPr>
        <w:t xml:space="preserve"> </w:t>
      </w:r>
      <w:r w:rsidRPr="00C82491">
        <w:rPr>
          <w:sz w:val="24"/>
          <w:szCs w:val="24"/>
        </w:rPr>
        <w:t>Homes,</w:t>
      </w:r>
      <w:r w:rsidRPr="00C82491">
        <w:rPr>
          <w:spacing w:val="-1"/>
          <w:sz w:val="24"/>
          <w:szCs w:val="24"/>
        </w:rPr>
        <w:t xml:space="preserve"> </w:t>
      </w:r>
      <w:r w:rsidRPr="00C82491">
        <w:rPr>
          <w:sz w:val="24"/>
          <w:szCs w:val="24"/>
        </w:rPr>
        <w:t>95% (or £162k)</w:t>
      </w:r>
      <w:r w:rsidRPr="00C82491">
        <w:rPr>
          <w:spacing w:val="-2"/>
          <w:sz w:val="24"/>
          <w:szCs w:val="24"/>
        </w:rPr>
        <w:t xml:space="preserve"> </w:t>
      </w:r>
      <w:r w:rsidRPr="00C82491">
        <w:rPr>
          <w:sz w:val="24"/>
          <w:szCs w:val="24"/>
        </w:rPr>
        <w:t>of</w:t>
      </w:r>
      <w:r w:rsidRPr="00C82491">
        <w:rPr>
          <w:spacing w:val="-4"/>
          <w:sz w:val="24"/>
          <w:szCs w:val="24"/>
        </w:rPr>
        <w:t xml:space="preserve"> </w:t>
      </w:r>
      <w:r w:rsidRPr="00C82491">
        <w:rPr>
          <w:sz w:val="24"/>
          <w:szCs w:val="24"/>
        </w:rPr>
        <w:t>the</w:t>
      </w:r>
      <w:r w:rsidRPr="00C82491">
        <w:rPr>
          <w:spacing w:val="-1"/>
          <w:sz w:val="24"/>
          <w:szCs w:val="24"/>
        </w:rPr>
        <w:t xml:space="preserve"> </w:t>
      </w:r>
      <w:r w:rsidRPr="00C82491">
        <w:rPr>
          <w:sz w:val="24"/>
          <w:szCs w:val="24"/>
        </w:rPr>
        <w:t>cost</w:t>
      </w:r>
      <w:r w:rsidRPr="00C82491">
        <w:rPr>
          <w:spacing w:val="-1"/>
          <w:sz w:val="24"/>
          <w:szCs w:val="24"/>
        </w:rPr>
        <w:t xml:space="preserve"> </w:t>
      </w:r>
      <w:r w:rsidRPr="00C82491">
        <w:rPr>
          <w:sz w:val="24"/>
          <w:szCs w:val="24"/>
        </w:rPr>
        <w:t>being</w:t>
      </w:r>
      <w:r w:rsidRPr="00C82491">
        <w:rPr>
          <w:spacing w:val="-1"/>
          <w:sz w:val="24"/>
          <w:szCs w:val="24"/>
        </w:rPr>
        <w:t xml:space="preserve"> </w:t>
      </w:r>
      <w:r w:rsidRPr="00C82491">
        <w:rPr>
          <w:sz w:val="24"/>
          <w:szCs w:val="24"/>
        </w:rPr>
        <w:t>met</w:t>
      </w:r>
      <w:r w:rsidRPr="00C82491">
        <w:rPr>
          <w:spacing w:val="-2"/>
          <w:sz w:val="24"/>
          <w:szCs w:val="24"/>
        </w:rPr>
        <w:t xml:space="preserve"> </w:t>
      </w:r>
      <w:r w:rsidRPr="00C82491">
        <w:rPr>
          <w:sz w:val="24"/>
          <w:szCs w:val="24"/>
        </w:rPr>
        <w:t>from HRA</w:t>
      </w:r>
    </w:p>
    <w:p w14:paraId="6F1C2E4C" w14:textId="77777777" w:rsidR="00FA5AF9" w:rsidRPr="00C82491" w:rsidRDefault="00FA5AF9" w:rsidP="005A3B0A">
      <w:pPr>
        <w:pStyle w:val="ListParagraph"/>
        <w:keepLines/>
        <w:widowControl w:val="0"/>
        <w:numPr>
          <w:ilvl w:val="0"/>
          <w:numId w:val="27"/>
        </w:numPr>
        <w:tabs>
          <w:tab w:val="left" w:pos="1522"/>
          <w:tab w:val="left" w:pos="1523"/>
        </w:tabs>
        <w:autoSpaceDE w:val="0"/>
        <w:autoSpaceDN w:val="0"/>
        <w:spacing w:before="2" w:line="237" w:lineRule="auto"/>
        <w:ind w:right="1358"/>
        <w:jc w:val="both"/>
        <w:rPr>
          <w:sz w:val="24"/>
          <w:szCs w:val="24"/>
        </w:rPr>
      </w:pPr>
      <w:r w:rsidRPr="00C82491">
        <w:rPr>
          <w:sz w:val="24"/>
          <w:szCs w:val="24"/>
        </w:rPr>
        <w:t>Director of Regeneration and Sustainable Development, 55% or (£94k) of the costs to be met</w:t>
      </w:r>
      <w:r w:rsidRPr="00C82491">
        <w:rPr>
          <w:spacing w:val="-1"/>
          <w:sz w:val="24"/>
          <w:szCs w:val="24"/>
        </w:rPr>
        <w:t xml:space="preserve"> </w:t>
      </w:r>
      <w:r w:rsidRPr="00C82491">
        <w:rPr>
          <w:sz w:val="24"/>
          <w:szCs w:val="24"/>
        </w:rPr>
        <w:t>from</w:t>
      </w:r>
      <w:r w:rsidRPr="00C82491">
        <w:rPr>
          <w:spacing w:val="-1"/>
          <w:sz w:val="24"/>
          <w:szCs w:val="24"/>
        </w:rPr>
        <w:t xml:space="preserve"> </w:t>
      </w:r>
      <w:r w:rsidRPr="00C82491">
        <w:rPr>
          <w:sz w:val="24"/>
          <w:szCs w:val="24"/>
        </w:rPr>
        <w:t>the</w:t>
      </w:r>
      <w:r w:rsidRPr="00C82491">
        <w:rPr>
          <w:spacing w:val="-2"/>
          <w:sz w:val="24"/>
          <w:szCs w:val="24"/>
        </w:rPr>
        <w:t xml:space="preserve"> </w:t>
      </w:r>
      <w:r w:rsidRPr="00C82491">
        <w:rPr>
          <w:sz w:val="24"/>
          <w:szCs w:val="24"/>
        </w:rPr>
        <w:t xml:space="preserve">new Regeneration budget. </w:t>
      </w:r>
    </w:p>
    <w:p w14:paraId="2729164B" w14:textId="77777777" w:rsidR="00FA5AF9" w:rsidRPr="00C82491" w:rsidRDefault="00FA5AF9" w:rsidP="00FA5AF9">
      <w:pPr>
        <w:pStyle w:val="BodyText"/>
        <w:keepLines/>
        <w:spacing w:before="1" w:line="252" w:lineRule="exact"/>
        <w:ind w:left="360"/>
        <w:rPr>
          <w:i w:val="0"/>
          <w:iCs w:val="0"/>
          <w:szCs w:val="24"/>
        </w:rPr>
      </w:pPr>
    </w:p>
    <w:p w14:paraId="6E48F84F" w14:textId="46D4ED15" w:rsidR="00FA5AF9" w:rsidRPr="00C82491" w:rsidRDefault="00FA5AF9" w:rsidP="005A3B0A">
      <w:pPr>
        <w:pStyle w:val="BodyText"/>
        <w:spacing w:before="1" w:line="252" w:lineRule="exact"/>
        <w:rPr>
          <w:i w:val="0"/>
          <w:iCs w:val="0"/>
          <w:szCs w:val="24"/>
        </w:rPr>
      </w:pPr>
      <w:r w:rsidRPr="00C82491">
        <w:rPr>
          <w:i w:val="0"/>
          <w:iCs w:val="0"/>
          <w:szCs w:val="24"/>
        </w:rPr>
        <w:t>The</w:t>
      </w:r>
      <w:r w:rsidRPr="00C82491">
        <w:rPr>
          <w:i w:val="0"/>
          <w:iCs w:val="0"/>
          <w:spacing w:val="-2"/>
          <w:szCs w:val="24"/>
        </w:rPr>
        <w:t xml:space="preserve"> </w:t>
      </w:r>
      <w:r w:rsidRPr="00C82491">
        <w:rPr>
          <w:i w:val="0"/>
          <w:iCs w:val="0"/>
          <w:szCs w:val="24"/>
        </w:rPr>
        <w:t>salary</w:t>
      </w:r>
      <w:r w:rsidRPr="00C82491">
        <w:rPr>
          <w:i w:val="0"/>
          <w:iCs w:val="0"/>
          <w:spacing w:val="-2"/>
          <w:szCs w:val="24"/>
        </w:rPr>
        <w:t xml:space="preserve"> </w:t>
      </w:r>
      <w:r w:rsidRPr="00C82491">
        <w:rPr>
          <w:i w:val="0"/>
          <w:iCs w:val="0"/>
          <w:szCs w:val="24"/>
        </w:rPr>
        <w:t>budgets</w:t>
      </w:r>
      <w:r w:rsidRPr="00C82491">
        <w:rPr>
          <w:i w:val="0"/>
          <w:iCs w:val="0"/>
          <w:spacing w:val="-2"/>
          <w:szCs w:val="24"/>
        </w:rPr>
        <w:t xml:space="preserve"> </w:t>
      </w:r>
      <w:r w:rsidRPr="00C82491">
        <w:rPr>
          <w:i w:val="0"/>
          <w:iCs w:val="0"/>
          <w:szCs w:val="24"/>
        </w:rPr>
        <w:t>for existing</w:t>
      </w:r>
      <w:r w:rsidRPr="00C82491">
        <w:rPr>
          <w:i w:val="0"/>
          <w:iCs w:val="0"/>
          <w:spacing w:val="-1"/>
          <w:szCs w:val="24"/>
        </w:rPr>
        <w:t xml:space="preserve"> </w:t>
      </w:r>
      <w:r w:rsidRPr="00C82491">
        <w:rPr>
          <w:i w:val="0"/>
          <w:iCs w:val="0"/>
          <w:szCs w:val="24"/>
        </w:rPr>
        <w:t>posts listed</w:t>
      </w:r>
      <w:r w:rsidRPr="00C82491">
        <w:rPr>
          <w:i w:val="0"/>
          <w:iCs w:val="0"/>
          <w:spacing w:val="-3"/>
          <w:szCs w:val="24"/>
        </w:rPr>
        <w:t xml:space="preserve"> </w:t>
      </w:r>
      <w:r w:rsidRPr="00C82491">
        <w:rPr>
          <w:i w:val="0"/>
          <w:iCs w:val="0"/>
          <w:szCs w:val="24"/>
        </w:rPr>
        <w:t>in</w:t>
      </w:r>
      <w:r w:rsidRPr="00C82491">
        <w:rPr>
          <w:i w:val="0"/>
          <w:iCs w:val="0"/>
          <w:spacing w:val="-1"/>
          <w:szCs w:val="24"/>
        </w:rPr>
        <w:t xml:space="preserve"> </w:t>
      </w:r>
      <w:r w:rsidRPr="00C82491">
        <w:rPr>
          <w:i w:val="0"/>
          <w:iCs w:val="0"/>
          <w:szCs w:val="24"/>
        </w:rPr>
        <w:t>paragraph</w:t>
      </w:r>
      <w:r w:rsidRPr="00C82491">
        <w:rPr>
          <w:i w:val="0"/>
          <w:iCs w:val="0"/>
          <w:spacing w:val="-1"/>
          <w:szCs w:val="24"/>
        </w:rPr>
        <w:t xml:space="preserve"> 2.1 </w:t>
      </w:r>
      <w:r w:rsidRPr="00C82491">
        <w:rPr>
          <w:i w:val="0"/>
          <w:iCs w:val="0"/>
          <w:szCs w:val="24"/>
        </w:rPr>
        <w:t>in</w:t>
      </w:r>
      <w:r w:rsidRPr="00C82491">
        <w:rPr>
          <w:i w:val="0"/>
          <w:iCs w:val="0"/>
          <w:spacing w:val="-3"/>
          <w:szCs w:val="24"/>
        </w:rPr>
        <w:t xml:space="preserve"> </w:t>
      </w:r>
      <w:r w:rsidRPr="00C82491">
        <w:rPr>
          <w:i w:val="0"/>
          <w:iCs w:val="0"/>
          <w:szCs w:val="24"/>
        </w:rPr>
        <w:t>General</w:t>
      </w:r>
      <w:r w:rsidRPr="00C82491">
        <w:rPr>
          <w:i w:val="0"/>
          <w:iCs w:val="0"/>
          <w:spacing w:val="-2"/>
          <w:szCs w:val="24"/>
        </w:rPr>
        <w:t xml:space="preserve"> </w:t>
      </w:r>
      <w:r w:rsidRPr="00C82491">
        <w:rPr>
          <w:i w:val="0"/>
          <w:iCs w:val="0"/>
          <w:szCs w:val="24"/>
        </w:rPr>
        <w:t>Fund</w:t>
      </w:r>
      <w:r w:rsidRPr="00C82491">
        <w:rPr>
          <w:i w:val="0"/>
          <w:iCs w:val="0"/>
          <w:spacing w:val="-1"/>
          <w:szCs w:val="24"/>
        </w:rPr>
        <w:t xml:space="preserve"> </w:t>
      </w:r>
      <w:r w:rsidRPr="00C82491">
        <w:rPr>
          <w:i w:val="0"/>
          <w:iCs w:val="0"/>
          <w:szCs w:val="24"/>
        </w:rPr>
        <w:t>and</w:t>
      </w:r>
      <w:r w:rsidRPr="00C82491">
        <w:rPr>
          <w:i w:val="0"/>
          <w:iCs w:val="0"/>
          <w:spacing w:val="-1"/>
          <w:szCs w:val="24"/>
        </w:rPr>
        <w:t xml:space="preserve"> </w:t>
      </w:r>
      <w:r w:rsidRPr="00C82491">
        <w:rPr>
          <w:i w:val="0"/>
          <w:iCs w:val="0"/>
          <w:szCs w:val="24"/>
        </w:rPr>
        <w:t>HRA</w:t>
      </w:r>
      <w:r w:rsidRPr="00C82491">
        <w:rPr>
          <w:i w:val="0"/>
          <w:iCs w:val="0"/>
          <w:spacing w:val="3"/>
          <w:szCs w:val="24"/>
        </w:rPr>
        <w:t xml:space="preserve"> </w:t>
      </w:r>
      <w:r w:rsidRPr="00C82491">
        <w:rPr>
          <w:i w:val="0"/>
          <w:iCs w:val="0"/>
          <w:szCs w:val="24"/>
        </w:rPr>
        <w:t>are £676k</w:t>
      </w:r>
      <w:r w:rsidRPr="00C82491">
        <w:rPr>
          <w:i w:val="0"/>
          <w:iCs w:val="0"/>
          <w:spacing w:val="-1"/>
          <w:szCs w:val="24"/>
        </w:rPr>
        <w:t xml:space="preserve"> </w:t>
      </w:r>
      <w:r w:rsidRPr="00C82491">
        <w:rPr>
          <w:i w:val="0"/>
          <w:iCs w:val="0"/>
          <w:szCs w:val="24"/>
        </w:rPr>
        <w:t>and</w:t>
      </w:r>
      <w:r w:rsidRPr="00C82491">
        <w:rPr>
          <w:i w:val="0"/>
          <w:iCs w:val="0"/>
          <w:spacing w:val="-1"/>
          <w:szCs w:val="24"/>
        </w:rPr>
        <w:t xml:space="preserve"> </w:t>
      </w:r>
      <w:r w:rsidRPr="00C82491">
        <w:rPr>
          <w:i w:val="0"/>
          <w:iCs w:val="0"/>
          <w:szCs w:val="24"/>
        </w:rPr>
        <w:t>£136k</w:t>
      </w:r>
      <w:r w:rsidRPr="00C82491">
        <w:rPr>
          <w:i w:val="0"/>
          <w:iCs w:val="0"/>
          <w:spacing w:val="-3"/>
          <w:szCs w:val="24"/>
        </w:rPr>
        <w:t xml:space="preserve"> </w:t>
      </w:r>
      <w:r w:rsidRPr="00C82491">
        <w:rPr>
          <w:i w:val="0"/>
          <w:iCs w:val="0"/>
          <w:szCs w:val="24"/>
        </w:rPr>
        <w:t xml:space="preserve">respectively.  </w:t>
      </w:r>
    </w:p>
    <w:p w14:paraId="006AF054" w14:textId="77777777" w:rsidR="00FA5AF9" w:rsidRPr="00C82491" w:rsidRDefault="00FA5AF9" w:rsidP="00FA5AF9">
      <w:pPr>
        <w:pStyle w:val="BodyText"/>
        <w:spacing w:line="252" w:lineRule="exact"/>
        <w:rPr>
          <w:i w:val="0"/>
          <w:iCs w:val="0"/>
          <w:szCs w:val="24"/>
        </w:rPr>
      </w:pPr>
    </w:p>
    <w:p w14:paraId="21928349" w14:textId="1E63C9A8" w:rsidR="00FA5AF9" w:rsidRPr="00C82491" w:rsidRDefault="00FA5AF9" w:rsidP="00E401F7">
      <w:pPr>
        <w:pStyle w:val="BodyText"/>
        <w:spacing w:before="1" w:line="252" w:lineRule="exact"/>
        <w:rPr>
          <w:i w:val="0"/>
          <w:iCs w:val="0"/>
          <w:szCs w:val="24"/>
        </w:rPr>
      </w:pPr>
      <w:r w:rsidRPr="00C82491">
        <w:rPr>
          <w:i w:val="0"/>
          <w:iCs w:val="0"/>
          <w:szCs w:val="24"/>
        </w:rPr>
        <w:t>To</w:t>
      </w:r>
      <w:r w:rsidRPr="00C82491">
        <w:rPr>
          <w:i w:val="0"/>
          <w:iCs w:val="0"/>
          <w:spacing w:val="-4"/>
          <w:szCs w:val="24"/>
        </w:rPr>
        <w:t xml:space="preserve"> </w:t>
      </w:r>
      <w:r w:rsidRPr="00C82491">
        <w:rPr>
          <w:i w:val="0"/>
          <w:iCs w:val="0"/>
          <w:szCs w:val="24"/>
        </w:rPr>
        <w:t>fund</w:t>
      </w:r>
      <w:r w:rsidRPr="00C82491">
        <w:rPr>
          <w:i w:val="0"/>
          <w:iCs w:val="0"/>
          <w:spacing w:val="-3"/>
          <w:szCs w:val="24"/>
        </w:rPr>
        <w:t xml:space="preserve"> </w:t>
      </w:r>
      <w:r w:rsidRPr="00C82491">
        <w:rPr>
          <w:i w:val="0"/>
          <w:iCs w:val="0"/>
          <w:szCs w:val="24"/>
        </w:rPr>
        <w:t>the</w:t>
      </w:r>
      <w:r w:rsidRPr="00C82491">
        <w:rPr>
          <w:i w:val="0"/>
          <w:iCs w:val="0"/>
          <w:spacing w:val="-3"/>
          <w:szCs w:val="24"/>
        </w:rPr>
        <w:t xml:space="preserve"> new structure, </w:t>
      </w:r>
      <w:r w:rsidRPr="00C82491">
        <w:rPr>
          <w:i w:val="0"/>
          <w:iCs w:val="0"/>
          <w:spacing w:val="-2"/>
          <w:szCs w:val="24"/>
        </w:rPr>
        <w:t xml:space="preserve">which includes these four new Director roles and Chief Planning Officer role, </w:t>
      </w:r>
      <w:r w:rsidRPr="00C82491">
        <w:rPr>
          <w:i w:val="0"/>
          <w:iCs w:val="0"/>
          <w:szCs w:val="24"/>
        </w:rPr>
        <w:t>the</w:t>
      </w:r>
      <w:r w:rsidRPr="00C82491">
        <w:rPr>
          <w:i w:val="0"/>
          <w:iCs w:val="0"/>
          <w:spacing w:val="-1"/>
          <w:szCs w:val="24"/>
        </w:rPr>
        <w:t xml:space="preserve"> </w:t>
      </w:r>
      <w:r w:rsidRPr="00C82491">
        <w:rPr>
          <w:i w:val="0"/>
          <w:iCs w:val="0"/>
          <w:szCs w:val="24"/>
        </w:rPr>
        <w:t>budgets required</w:t>
      </w:r>
      <w:r w:rsidRPr="00C82491">
        <w:rPr>
          <w:i w:val="0"/>
          <w:iCs w:val="0"/>
          <w:spacing w:val="-3"/>
          <w:szCs w:val="24"/>
        </w:rPr>
        <w:t xml:space="preserve"> </w:t>
      </w:r>
      <w:r w:rsidRPr="00C82491">
        <w:rPr>
          <w:i w:val="0"/>
          <w:iCs w:val="0"/>
          <w:szCs w:val="24"/>
        </w:rPr>
        <w:t>are:</w:t>
      </w:r>
    </w:p>
    <w:p w14:paraId="0CC346EA" w14:textId="77777777" w:rsidR="00FA5AF9" w:rsidRPr="00C82491" w:rsidRDefault="00FA5AF9" w:rsidP="00FA5AF9">
      <w:pPr>
        <w:pStyle w:val="BodyText"/>
        <w:spacing w:line="252" w:lineRule="exact"/>
        <w:ind w:left="720"/>
        <w:rPr>
          <w:i w:val="0"/>
          <w:iCs w:val="0"/>
          <w:szCs w:val="24"/>
        </w:rPr>
      </w:pPr>
    </w:p>
    <w:p w14:paraId="3A84313F" w14:textId="77777777" w:rsidR="00FA5AF9" w:rsidRPr="00C82491" w:rsidRDefault="00FA5AF9" w:rsidP="00FA5AF9">
      <w:pPr>
        <w:pStyle w:val="BodyText"/>
        <w:numPr>
          <w:ilvl w:val="0"/>
          <w:numId w:val="24"/>
        </w:numPr>
        <w:spacing w:line="252" w:lineRule="exact"/>
        <w:jc w:val="both"/>
        <w:rPr>
          <w:i w:val="0"/>
          <w:iCs w:val="0"/>
          <w:szCs w:val="24"/>
        </w:rPr>
      </w:pPr>
      <w:r w:rsidRPr="00C82491">
        <w:rPr>
          <w:i w:val="0"/>
          <w:iCs w:val="0"/>
          <w:szCs w:val="24"/>
        </w:rPr>
        <w:t>General Fund £568k</w:t>
      </w:r>
    </w:p>
    <w:p w14:paraId="7C6222D9" w14:textId="77777777" w:rsidR="00FA5AF9" w:rsidRPr="00C82491" w:rsidRDefault="00FA5AF9" w:rsidP="00FA5AF9">
      <w:pPr>
        <w:pStyle w:val="BodyText"/>
        <w:numPr>
          <w:ilvl w:val="0"/>
          <w:numId w:val="24"/>
        </w:numPr>
        <w:spacing w:line="252" w:lineRule="exact"/>
        <w:jc w:val="both"/>
        <w:rPr>
          <w:i w:val="0"/>
          <w:iCs w:val="0"/>
          <w:szCs w:val="24"/>
        </w:rPr>
      </w:pPr>
      <w:r w:rsidRPr="00C82491">
        <w:rPr>
          <w:i w:val="0"/>
          <w:iCs w:val="0"/>
          <w:szCs w:val="24"/>
        </w:rPr>
        <w:t xml:space="preserve">Regeneration Budget £94k </w:t>
      </w:r>
    </w:p>
    <w:p w14:paraId="5BDFE900" w14:textId="77777777" w:rsidR="00FA5AF9" w:rsidRPr="00C82491" w:rsidRDefault="00FA5AF9" w:rsidP="00FA5AF9">
      <w:pPr>
        <w:pStyle w:val="BodyText"/>
        <w:numPr>
          <w:ilvl w:val="0"/>
          <w:numId w:val="24"/>
        </w:numPr>
        <w:spacing w:line="252" w:lineRule="exact"/>
        <w:jc w:val="both"/>
        <w:rPr>
          <w:i w:val="0"/>
          <w:iCs w:val="0"/>
          <w:szCs w:val="24"/>
        </w:rPr>
      </w:pPr>
      <w:r w:rsidRPr="00C82491">
        <w:rPr>
          <w:i w:val="0"/>
          <w:iCs w:val="0"/>
          <w:szCs w:val="24"/>
        </w:rPr>
        <w:t>HRA £162k</w:t>
      </w:r>
    </w:p>
    <w:p w14:paraId="37FA7CBE" w14:textId="77777777" w:rsidR="00FA5AF9" w:rsidRPr="00C82491" w:rsidRDefault="00FA5AF9" w:rsidP="00FA5AF9">
      <w:pPr>
        <w:pStyle w:val="BodyText"/>
        <w:rPr>
          <w:i w:val="0"/>
          <w:iCs w:val="0"/>
          <w:szCs w:val="24"/>
        </w:rPr>
      </w:pPr>
    </w:p>
    <w:p w14:paraId="1F905367" w14:textId="7C52AF97" w:rsidR="00FA5AF9" w:rsidRPr="00C82491" w:rsidRDefault="00FA5AF9" w:rsidP="00E401F7">
      <w:pPr>
        <w:keepLines/>
        <w:widowControl w:val="0"/>
        <w:tabs>
          <w:tab w:val="left" w:pos="1522"/>
          <w:tab w:val="left" w:pos="1523"/>
        </w:tabs>
        <w:autoSpaceDE w:val="0"/>
        <w:autoSpaceDN w:val="0"/>
        <w:spacing w:before="2" w:line="238" w:lineRule="auto"/>
        <w:ind w:right="1361"/>
        <w:jc w:val="both"/>
        <w:rPr>
          <w:rFonts w:cs="Arial"/>
          <w:szCs w:val="24"/>
        </w:rPr>
      </w:pPr>
      <w:r w:rsidRPr="00C82491">
        <w:rPr>
          <w:rFonts w:cs="Arial"/>
          <w:szCs w:val="24"/>
        </w:rPr>
        <w:t xml:space="preserve">There is therefore an increase in cost of £26k in the HRA, and a budget provision has been set aside within the HRA to support this in 2022/23.   </w:t>
      </w:r>
      <w:r w:rsidRPr="00C82491">
        <w:rPr>
          <w:rFonts w:cs="Arial"/>
          <w:szCs w:val="24"/>
        </w:rPr>
        <w:tab/>
      </w:r>
    </w:p>
    <w:p w14:paraId="7EDC49BE" w14:textId="77777777" w:rsidR="00FA5AF9" w:rsidRPr="00C82491" w:rsidRDefault="00FA5AF9" w:rsidP="00FA5AF9">
      <w:pPr>
        <w:rPr>
          <w:rFonts w:cs="Arial"/>
          <w:szCs w:val="24"/>
        </w:rPr>
      </w:pPr>
      <w:r w:rsidRPr="00C82491">
        <w:rPr>
          <w:rFonts w:cs="Arial"/>
          <w:szCs w:val="24"/>
        </w:rPr>
        <w:tab/>
      </w:r>
    </w:p>
    <w:p w14:paraId="03705C9E" w14:textId="77777777" w:rsidR="00C82491" w:rsidRPr="00C82491" w:rsidRDefault="00C82491" w:rsidP="003D2FFE">
      <w:pPr>
        <w:pStyle w:val="Heading2"/>
        <w:spacing w:after="240"/>
        <w:rPr>
          <w:rFonts w:ascii="Arial" w:hAnsi="Arial"/>
          <w:sz w:val="24"/>
          <w:szCs w:val="24"/>
        </w:rPr>
      </w:pPr>
    </w:p>
    <w:p w14:paraId="26AD175D" w14:textId="77777777" w:rsidR="00C82491" w:rsidRPr="00C82491" w:rsidRDefault="00C82491" w:rsidP="003D2FFE">
      <w:pPr>
        <w:pStyle w:val="Heading2"/>
        <w:spacing w:after="240"/>
        <w:rPr>
          <w:rFonts w:ascii="Arial" w:hAnsi="Arial"/>
          <w:sz w:val="24"/>
          <w:szCs w:val="24"/>
        </w:rPr>
      </w:pPr>
    </w:p>
    <w:p w14:paraId="40C7396C" w14:textId="77777777" w:rsidR="00C82491" w:rsidRDefault="00C82491" w:rsidP="003D2FFE">
      <w:pPr>
        <w:pStyle w:val="Heading2"/>
        <w:spacing w:after="240"/>
        <w:rPr>
          <w:rFonts w:ascii="Arial" w:hAnsi="Arial"/>
          <w:sz w:val="24"/>
          <w:szCs w:val="24"/>
        </w:rPr>
      </w:pPr>
    </w:p>
    <w:p w14:paraId="5ACE80EE" w14:textId="374081FB" w:rsidR="00C32DAE" w:rsidRPr="00C82491" w:rsidRDefault="006F6EEC" w:rsidP="003D2FFE">
      <w:pPr>
        <w:pStyle w:val="Heading2"/>
        <w:spacing w:after="240"/>
        <w:rPr>
          <w:rFonts w:ascii="Arial" w:hAnsi="Arial"/>
          <w:b/>
          <w:bCs w:val="0"/>
          <w:sz w:val="28"/>
          <w:szCs w:val="28"/>
        </w:rPr>
      </w:pPr>
      <w:r w:rsidRPr="00C82491">
        <w:rPr>
          <w:rFonts w:ascii="Arial" w:hAnsi="Arial"/>
          <w:b/>
          <w:bCs w:val="0"/>
          <w:sz w:val="28"/>
          <w:szCs w:val="28"/>
        </w:rPr>
        <w:lastRenderedPageBreak/>
        <w:t>R</w:t>
      </w:r>
      <w:r w:rsidR="00C32DAE" w:rsidRPr="00C82491">
        <w:rPr>
          <w:rFonts w:ascii="Arial" w:hAnsi="Arial"/>
          <w:b/>
          <w:bCs w:val="0"/>
          <w:sz w:val="28"/>
          <w:szCs w:val="28"/>
        </w:rPr>
        <w:t>isk Management Implications</w:t>
      </w:r>
    </w:p>
    <w:p w14:paraId="3C5C9FF5" w14:textId="21A0B7F3" w:rsidR="00FA5AF9" w:rsidRPr="00C82491" w:rsidRDefault="00FA5AF9" w:rsidP="006F6EEC">
      <w:pPr>
        <w:jc w:val="both"/>
        <w:rPr>
          <w:rFonts w:cs="Arial"/>
          <w:szCs w:val="24"/>
        </w:rPr>
      </w:pPr>
      <w:r w:rsidRPr="00C82491">
        <w:rPr>
          <w:rFonts w:cs="Arial"/>
          <w:szCs w:val="24"/>
        </w:rPr>
        <w:t xml:space="preserve">If the COEP do not agree to the appointment of permanent Director posts, then there is a high risk to the Council that the strategic leadership and drive to deliver key expectations, will remain at high risk of failure under continuing interim and temporary arrangements.    </w:t>
      </w:r>
    </w:p>
    <w:p w14:paraId="48715EA2" w14:textId="77777777" w:rsidR="00FA5AF9" w:rsidRPr="00C82491" w:rsidRDefault="00FA5AF9" w:rsidP="00FA5AF9">
      <w:pPr>
        <w:ind w:left="720"/>
        <w:rPr>
          <w:rFonts w:cs="Arial"/>
          <w:szCs w:val="24"/>
        </w:rPr>
      </w:pPr>
    </w:p>
    <w:p w14:paraId="23D66AE2" w14:textId="40484485" w:rsidR="00570F59" w:rsidRPr="00C82491" w:rsidRDefault="00FA5AF9" w:rsidP="00FA5AF9">
      <w:pPr>
        <w:textAlignment w:val="baseline"/>
        <w:rPr>
          <w:rFonts w:cs="Arial"/>
          <w:szCs w:val="24"/>
          <w:lang w:eastAsia="en-GB"/>
        </w:rPr>
      </w:pPr>
      <w:r w:rsidRPr="00C82491">
        <w:rPr>
          <w:rFonts w:cs="Arial"/>
          <w:szCs w:val="24"/>
        </w:rPr>
        <w:t>The Community Directorate needs a permanent Director tier to provide strategic leadership, to shape the present and future delivery models and deliver the strategic agenda for Harrow.</w:t>
      </w:r>
    </w:p>
    <w:p w14:paraId="7E703FFF" w14:textId="77777777" w:rsidR="00570F59" w:rsidRPr="00C82491" w:rsidRDefault="00570F59" w:rsidP="00570F59">
      <w:pPr>
        <w:ind w:left="555" w:right="75" w:hanging="555"/>
        <w:textAlignment w:val="baseline"/>
        <w:rPr>
          <w:rFonts w:cs="Arial"/>
          <w:szCs w:val="24"/>
          <w:lang w:eastAsia="en-GB"/>
        </w:rPr>
      </w:pPr>
      <w:r w:rsidRPr="00C82491">
        <w:rPr>
          <w:rFonts w:cs="Arial"/>
          <w:szCs w:val="24"/>
          <w:lang w:eastAsia="en-GB"/>
        </w:rPr>
        <w:t> </w:t>
      </w:r>
    </w:p>
    <w:p w14:paraId="33541738" w14:textId="63DC3F2A" w:rsidR="00570F59" w:rsidRPr="00C82491" w:rsidRDefault="00570F59" w:rsidP="00570F59">
      <w:pPr>
        <w:ind w:right="75"/>
        <w:textAlignment w:val="baseline"/>
        <w:rPr>
          <w:rFonts w:cs="Arial"/>
          <w:szCs w:val="24"/>
          <w:lang w:eastAsia="en-GB"/>
        </w:rPr>
      </w:pPr>
      <w:r w:rsidRPr="00C82491">
        <w:rPr>
          <w:rFonts w:cs="Arial"/>
          <w:szCs w:val="24"/>
          <w:lang w:val="en-US" w:eastAsia="en-GB"/>
        </w:rPr>
        <w:t>Risks included on corporate</w:t>
      </w:r>
      <w:r w:rsidR="005D7055">
        <w:rPr>
          <w:rFonts w:cs="Arial"/>
          <w:szCs w:val="24"/>
          <w:lang w:val="en-US" w:eastAsia="en-GB"/>
        </w:rPr>
        <w:t>,</w:t>
      </w:r>
      <w:r w:rsidRPr="00C82491">
        <w:rPr>
          <w:rFonts w:cs="Arial"/>
          <w:szCs w:val="24"/>
          <w:lang w:val="en-US" w:eastAsia="en-GB"/>
        </w:rPr>
        <w:t xml:space="preserve"> or directorate risk register </w:t>
      </w:r>
      <w:r w:rsidRPr="00C82491">
        <w:rPr>
          <w:rFonts w:cs="Arial"/>
          <w:b/>
          <w:bCs/>
          <w:szCs w:val="24"/>
          <w:lang w:val="en-US" w:eastAsia="en-GB"/>
        </w:rPr>
        <w:t>No</w:t>
      </w:r>
      <w:r w:rsidRPr="00C82491">
        <w:rPr>
          <w:rFonts w:cs="Arial"/>
          <w:szCs w:val="24"/>
          <w:lang w:val="en-US" w:eastAsia="en-GB"/>
        </w:rPr>
        <w:t> </w:t>
      </w:r>
      <w:r w:rsidRPr="00C82491">
        <w:rPr>
          <w:rFonts w:cs="Arial"/>
          <w:color w:val="0000FF"/>
          <w:szCs w:val="24"/>
          <w:lang w:eastAsia="en-GB"/>
        </w:rPr>
        <w:t> </w:t>
      </w:r>
    </w:p>
    <w:p w14:paraId="3C0B834E" w14:textId="77777777" w:rsidR="00570F59" w:rsidRPr="00C82491" w:rsidRDefault="00570F59" w:rsidP="00570F59">
      <w:pPr>
        <w:ind w:left="-150" w:right="135"/>
        <w:textAlignment w:val="baseline"/>
        <w:rPr>
          <w:rFonts w:cs="Arial"/>
          <w:szCs w:val="24"/>
          <w:lang w:eastAsia="en-GB"/>
        </w:rPr>
      </w:pPr>
      <w:r w:rsidRPr="00C82491">
        <w:rPr>
          <w:rFonts w:cs="Arial"/>
          <w:szCs w:val="24"/>
          <w:lang w:val="en-US" w:eastAsia="en-GB"/>
        </w:rPr>
        <w:t>  </w:t>
      </w:r>
      <w:r w:rsidRPr="00C82491">
        <w:rPr>
          <w:rFonts w:cs="Arial"/>
          <w:szCs w:val="24"/>
          <w:lang w:eastAsia="en-GB"/>
        </w:rPr>
        <w:t> </w:t>
      </w:r>
    </w:p>
    <w:p w14:paraId="2C77CA3C" w14:textId="77777777" w:rsidR="00FA5AF9" w:rsidRPr="00C82491" w:rsidRDefault="00570F59" w:rsidP="00FA5AF9">
      <w:pPr>
        <w:ind w:left="-150" w:right="135" w:firstLine="135"/>
        <w:textAlignment w:val="baseline"/>
        <w:rPr>
          <w:rFonts w:cs="Arial"/>
          <w:szCs w:val="24"/>
          <w:lang w:val="en-US" w:eastAsia="en-GB"/>
        </w:rPr>
      </w:pPr>
      <w:r w:rsidRPr="00C82491">
        <w:rPr>
          <w:rFonts w:cs="Arial"/>
          <w:szCs w:val="24"/>
          <w:lang w:val="en-US" w:eastAsia="en-GB"/>
        </w:rPr>
        <w:t>Separate risk register in place </w:t>
      </w:r>
      <w:r w:rsidRPr="00C82491">
        <w:rPr>
          <w:rFonts w:cs="Arial"/>
          <w:b/>
          <w:bCs/>
          <w:szCs w:val="24"/>
          <w:lang w:val="en-US" w:eastAsia="en-GB"/>
        </w:rPr>
        <w:t>No</w:t>
      </w:r>
      <w:r w:rsidRPr="00C82491">
        <w:rPr>
          <w:rFonts w:cs="Arial"/>
          <w:szCs w:val="24"/>
          <w:lang w:val="en-US" w:eastAsia="en-GB"/>
        </w:rPr>
        <w:t> </w:t>
      </w:r>
    </w:p>
    <w:p w14:paraId="77C7BDB3" w14:textId="6E0AB968" w:rsidR="00570F59" w:rsidRPr="00C82491" w:rsidRDefault="00570F59" w:rsidP="00FA5AF9">
      <w:pPr>
        <w:ind w:left="-150" w:right="135" w:firstLine="135"/>
        <w:textAlignment w:val="baseline"/>
        <w:rPr>
          <w:rFonts w:cs="Arial"/>
          <w:szCs w:val="24"/>
          <w:lang w:eastAsia="en-GB"/>
        </w:rPr>
      </w:pPr>
      <w:r w:rsidRPr="00C82491">
        <w:rPr>
          <w:rFonts w:cs="Arial"/>
          <w:szCs w:val="24"/>
          <w:lang w:eastAsia="en-GB"/>
        </w:rPr>
        <w:t> </w:t>
      </w:r>
    </w:p>
    <w:p w14:paraId="742E22C4" w14:textId="6171ED85" w:rsidR="00FA5AF9" w:rsidRDefault="00570F59" w:rsidP="00FA5AF9">
      <w:pPr>
        <w:ind w:right="75"/>
        <w:textAlignment w:val="baseline"/>
        <w:rPr>
          <w:rFonts w:cs="Arial"/>
          <w:b/>
          <w:bCs/>
          <w:szCs w:val="24"/>
          <w:lang w:val="en-US" w:eastAsia="en-GB"/>
        </w:rPr>
      </w:pPr>
      <w:r w:rsidRPr="00C82491">
        <w:rPr>
          <w:rFonts w:cs="Arial"/>
          <w:szCs w:val="24"/>
          <w:lang w:eastAsia="en-GB"/>
        </w:rPr>
        <w:t>The relevant risks contained in the register are attached/summarised below.</w:t>
      </w:r>
      <w:r w:rsidR="00E81449">
        <w:rPr>
          <w:rFonts w:cs="Arial"/>
          <w:szCs w:val="24"/>
          <w:lang w:eastAsia="en-GB"/>
        </w:rPr>
        <w:t xml:space="preserve"> </w:t>
      </w:r>
      <w:proofErr w:type="gramStart"/>
      <w:r w:rsidRPr="00C82491">
        <w:rPr>
          <w:rFonts w:cs="Arial"/>
          <w:b/>
          <w:bCs/>
          <w:szCs w:val="24"/>
          <w:lang w:val="en-US" w:eastAsia="en-GB"/>
        </w:rPr>
        <w:t>N</w:t>
      </w:r>
      <w:proofErr w:type="gramEnd"/>
      <w:r w:rsidR="00FA5AF9" w:rsidRPr="00C82491">
        <w:rPr>
          <w:rFonts w:cs="Arial"/>
          <w:b/>
          <w:bCs/>
          <w:szCs w:val="24"/>
          <w:lang w:val="en-US" w:eastAsia="en-GB"/>
        </w:rPr>
        <w:t>/A</w:t>
      </w:r>
    </w:p>
    <w:p w14:paraId="4CDAC2B6" w14:textId="7F6C8C51" w:rsidR="00EC0EAF" w:rsidRDefault="00EC0EAF" w:rsidP="00FA5AF9">
      <w:pPr>
        <w:ind w:right="75"/>
        <w:textAlignment w:val="baseline"/>
        <w:rPr>
          <w:rFonts w:cs="Arial"/>
          <w:b/>
          <w:bCs/>
          <w:szCs w:val="24"/>
          <w:lang w:val="en-US" w:eastAsia="en-GB"/>
        </w:rPr>
      </w:pPr>
    </w:p>
    <w:p w14:paraId="024FF538" w14:textId="507F0723" w:rsidR="00EC0EAF" w:rsidRDefault="00EC0EAF" w:rsidP="00FA5AF9">
      <w:pPr>
        <w:ind w:right="75"/>
        <w:textAlignment w:val="baseline"/>
        <w:rPr>
          <w:rFonts w:cs="Arial"/>
          <w:b/>
          <w:bCs/>
          <w:szCs w:val="24"/>
          <w:lang w:val="en-US" w:eastAsia="en-GB"/>
        </w:rPr>
      </w:pPr>
    </w:p>
    <w:p w14:paraId="40D07E87" w14:textId="77777777" w:rsidR="00EC0EAF" w:rsidRPr="00EC0EAF" w:rsidRDefault="00EC0EAF" w:rsidP="00EC0EAF">
      <w:pPr>
        <w:rPr>
          <w:rFonts w:cs="Arial"/>
          <w:b/>
          <w:bCs/>
          <w:sz w:val="28"/>
          <w:szCs w:val="28"/>
        </w:rPr>
      </w:pPr>
      <w:r w:rsidRPr="00EC0EAF">
        <w:rPr>
          <w:rFonts w:cs="Arial"/>
          <w:b/>
          <w:bCs/>
          <w:sz w:val="28"/>
          <w:szCs w:val="28"/>
        </w:rPr>
        <w:t>Risk Description Mitigations RAG Status</w:t>
      </w:r>
    </w:p>
    <w:p w14:paraId="1992D7E3" w14:textId="77777777" w:rsidR="00EC0EAF" w:rsidRDefault="00EC0EAF" w:rsidP="00EC0EAF">
      <w:pPr>
        <w:rPr>
          <w:rFonts w:cs="Arial"/>
        </w:rPr>
      </w:pPr>
    </w:p>
    <w:tbl>
      <w:tblPr>
        <w:tblW w:w="9640" w:type="dxa"/>
        <w:tblInd w:w="-7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Risk description table"/>
      </w:tblPr>
      <w:tblGrid>
        <w:gridCol w:w="3828"/>
        <w:gridCol w:w="3191"/>
        <w:gridCol w:w="2621"/>
      </w:tblGrid>
      <w:tr w:rsidR="00EC0EAF" w14:paraId="0B684873" w14:textId="77777777" w:rsidTr="00EC0EAF">
        <w:tc>
          <w:tcPr>
            <w:tcW w:w="3828" w:type="dxa"/>
            <w:tcBorders>
              <w:top w:val="single" w:sz="8" w:space="0" w:color="000000"/>
              <w:left w:val="single" w:sz="8" w:space="0" w:color="000000"/>
              <w:bottom w:val="single" w:sz="8" w:space="0" w:color="000000"/>
              <w:right w:val="single" w:sz="8" w:space="0" w:color="000000"/>
            </w:tcBorders>
            <w:vAlign w:val="center"/>
            <w:hideMark/>
          </w:tcPr>
          <w:p w14:paraId="3170E6F3" w14:textId="77777777" w:rsidR="00EC0EAF" w:rsidRDefault="00EC0EAF">
            <w:pPr>
              <w:ind w:right="135"/>
              <w:textAlignment w:val="baseline"/>
              <w:rPr>
                <w:rFonts w:ascii="Times New Roman" w:hAnsi="Times New Roman"/>
                <w:szCs w:val="24"/>
                <w:lang w:eastAsia="en-GB"/>
              </w:rPr>
            </w:pPr>
            <w:r>
              <w:rPr>
                <w:rFonts w:cs="Arial"/>
                <w:b/>
                <w:bCs/>
                <w:szCs w:val="24"/>
                <w:lang w:val="en-US" w:eastAsia="en-GB"/>
              </w:rPr>
              <w:t>Risk Description</w:t>
            </w:r>
            <w:r>
              <w:rPr>
                <w:rFonts w:cs="Arial"/>
                <w:szCs w:val="24"/>
                <w:lang w:eastAsia="en-GB"/>
              </w:rPr>
              <w:t> </w:t>
            </w:r>
          </w:p>
        </w:tc>
        <w:tc>
          <w:tcPr>
            <w:tcW w:w="3191" w:type="dxa"/>
            <w:tcBorders>
              <w:top w:val="single" w:sz="8" w:space="0" w:color="000000"/>
              <w:left w:val="nil"/>
              <w:bottom w:val="single" w:sz="8" w:space="0" w:color="000000"/>
              <w:right w:val="single" w:sz="8" w:space="0" w:color="000000"/>
            </w:tcBorders>
            <w:vAlign w:val="center"/>
            <w:hideMark/>
          </w:tcPr>
          <w:p w14:paraId="5358B6B1" w14:textId="77777777" w:rsidR="00EC0EAF" w:rsidRDefault="00EC0EAF">
            <w:pPr>
              <w:ind w:right="135"/>
              <w:textAlignment w:val="baseline"/>
              <w:rPr>
                <w:rFonts w:ascii="Times New Roman" w:hAnsi="Times New Roman"/>
                <w:szCs w:val="24"/>
                <w:lang w:eastAsia="en-GB"/>
              </w:rPr>
            </w:pPr>
            <w:r>
              <w:rPr>
                <w:rFonts w:cs="Arial"/>
                <w:b/>
                <w:bCs/>
                <w:szCs w:val="24"/>
                <w:lang w:val="en-US" w:eastAsia="en-GB"/>
              </w:rPr>
              <w:t>Mitigations</w:t>
            </w:r>
            <w:r>
              <w:rPr>
                <w:rFonts w:cs="Arial"/>
                <w:szCs w:val="24"/>
                <w:lang w:eastAsia="en-GB"/>
              </w:rPr>
              <w:t> </w:t>
            </w:r>
          </w:p>
        </w:tc>
        <w:tc>
          <w:tcPr>
            <w:tcW w:w="2621" w:type="dxa"/>
            <w:tcBorders>
              <w:top w:val="single" w:sz="8" w:space="0" w:color="000000"/>
              <w:left w:val="nil"/>
              <w:bottom w:val="single" w:sz="8" w:space="0" w:color="000000"/>
              <w:right w:val="single" w:sz="8" w:space="0" w:color="000000"/>
            </w:tcBorders>
            <w:vAlign w:val="center"/>
            <w:hideMark/>
          </w:tcPr>
          <w:p w14:paraId="0D6589E8" w14:textId="77777777" w:rsidR="00EC0EAF" w:rsidRDefault="00EC0EAF">
            <w:pPr>
              <w:ind w:left="165" w:right="135"/>
              <w:textAlignment w:val="baseline"/>
              <w:rPr>
                <w:rFonts w:ascii="Times New Roman" w:hAnsi="Times New Roman"/>
                <w:szCs w:val="24"/>
                <w:lang w:eastAsia="en-GB"/>
              </w:rPr>
            </w:pPr>
            <w:r>
              <w:rPr>
                <w:rFonts w:cs="Arial"/>
                <w:b/>
                <w:bCs/>
                <w:szCs w:val="24"/>
                <w:lang w:val="en-US" w:eastAsia="en-GB"/>
              </w:rPr>
              <w:t>RAG Status</w:t>
            </w:r>
            <w:r>
              <w:rPr>
                <w:rFonts w:cs="Arial"/>
                <w:szCs w:val="24"/>
                <w:lang w:eastAsia="en-GB"/>
              </w:rPr>
              <w:t> </w:t>
            </w:r>
          </w:p>
        </w:tc>
      </w:tr>
      <w:tr w:rsidR="00EC0EAF" w14:paraId="23CDAF4A" w14:textId="77777777" w:rsidTr="00EC0EAF">
        <w:tc>
          <w:tcPr>
            <w:tcW w:w="3828" w:type="dxa"/>
            <w:tcBorders>
              <w:top w:val="nil"/>
              <w:left w:val="single" w:sz="8" w:space="0" w:color="000000"/>
              <w:bottom w:val="single" w:sz="8" w:space="0" w:color="000000"/>
              <w:right w:val="single" w:sz="8" w:space="0" w:color="000000"/>
            </w:tcBorders>
            <w:hideMark/>
          </w:tcPr>
          <w:p w14:paraId="3AB01BF9" w14:textId="77777777" w:rsidR="00EC0EAF" w:rsidRDefault="00EC0EAF">
            <w:pPr>
              <w:ind w:right="135"/>
              <w:textAlignment w:val="baseline"/>
              <w:rPr>
                <w:rFonts w:ascii="Times New Roman" w:hAnsi="Times New Roman"/>
                <w:szCs w:val="24"/>
                <w:lang w:eastAsia="en-GB"/>
              </w:rPr>
            </w:pPr>
            <w:r>
              <w:rPr>
                <w:rFonts w:cs="Arial"/>
              </w:rPr>
              <w:t>If the salary packages are not agreed for the posts, then there will be implication for the successful recruitment for all the roles.</w:t>
            </w:r>
          </w:p>
        </w:tc>
        <w:tc>
          <w:tcPr>
            <w:tcW w:w="3191" w:type="dxa"/>
            <w:tcBorders>
              <w:top w:val="nil"/>
              <w:left w:val="nil"/>
              <w:bottom w:val="single" w:sz="8" w:space="0" w:color="000000"/>
              <w:right w:val="single" w:sz="8" w:space="0" w:color="000000"/>
            </w:tcBorders>
            <w:hideMark/>
          </w:tcPr>
          <w:p w14:paraId="112E0224" w14:textId="77777777" w:rsidR="00EC0EAF" w:rsidRDefault="00EC0EAF" w:rsidP="00EC0EAF">
            <w:pPr>
              <w:numPr>
                <w:ilvl w:val="0"/>
                <w:numId w:val="28"/>
              </w:numPr>
              <w:textAlignment w:val="baseline"/>
              <w:rPr>
                <w:rFonts w:cs="Arial"/>
                <w:color w:val="000000"/>
                <w:sz w:val="22"/>
                <w:szCs w:val="22"/>
                <w:lang w:eastAsia="en-GB"/>
              </w:rPr>
            </w:pPr>
            <w:r>
              <w:rPr>
                <w:rFonts w:cs="Arial"/>
              </w:rPr>
              <w:t>These grades are comparable both externally across London Boroughs for similar roles and in respect of the other Director roles in both People and Resources</w:t>
            </w:r>
            <w:r>
              <w:rPr>
                <w:rFonts w:cs="Arial"/>
                <w:color w:val="000000"/>
                <w:lang w:eastAsia="en-GB"/>
              </w:rPr>
              <w:t> </w:t>
            </w:r>
          </w:p>
          <w:p w14:paraId="2D14DB06" w14:textId="77777777" w:rsidR="00EC0EAF" w:rsidRDefault="00EC0EAF" w:rsidP="00EC0EAF">
            <w:pPr>
              <w:numPr>
                <w:ilvl w:val="0"/>
                <w:numId w:val="28"/>
              </w:numPr>
              <w:textAlignment w:val="baseline"/>
              <w:rPr>
                <w:rFonts w:cs="Arial"/>
                <w:color w:val="000000"/>
                <w:lang w:eastAsia="en-GB"/>
              </w:rPr>
            </w:pPr>
            <w:r>
              <w:rPr>
                <w:rFonts w:cs="Arial"/>
              </w:rPr>
              <w:t>Reduce the reliance on long term interim appointments as a risk to the Council</w:t>
            </w:r>
            <w:r>
              <w:rPr>
                <w:rFonts w:cs="Arial"/>
                <w:color w:val="000000"/>
                <w:lang w:eastAsia="en-GB"/>
              </w:rPr>
              <w:t> both in terms of stability and cost.</w:t>
            </w:r>
          </w:p>
        </w:tc>
        <w:tc>
          <w:tcPr>
            <w:tcW w:w="2621" w:type="dxa"/>
            <w:tcBorders>
              <w:top w:val="nil"/>
              <w:left w:val="nil"/>
              <w:bottom w:val="single" w:sz="8" w:space="0" w:color="000000"/>
              <w:right w:val="single" w:sz="8" w:space="0" w:color="000000"/>
            </w:tcBorders>
            <w:hideMark/>
          </w:tcPr>
          <w:p w14:paraId="142334A6" w14:textId="77777777" w:rsidR="00EC0EAF" w:rsidRDefault="00EC0EAF">
            <w:pPr>
              <w:ind w:left="165" w:right="135"/>
              <w:textAlignment w:val="baseline"/>
              <w:rPr>
                <w:rFonts w:ascii="Times New Roman" w:eastAsiaTheme="minorHAnsi" w:hAnsi="Times New Roman"/>
                <w:szCs w:val="24"/>
                <w:lang w:eastAsia="en-GB"/>
              </w:rPr>
            </w:pPr>
            <w:r>
              <w:rPr>
                <w:rFonts w:cs="Arial"/>
                <w:szCs w:val="24"/>
                <w:lang w:val="en-US" w:eastAsia="en-GB"/>
              </w:rPr>
              <w:t>Amber</w:t>
            </w:r>
            <w:r>
              <w:rPr>
                <w:rFonts w:cs="Arial"/>
                <w:szCs w:val="24"/>
                <w:lang w:eastAsia="en-GB"/>
              </w:rPr>
              <w:t> </w:t>
            </w:r>
          </w:p>
          <w:p w14:paraId="25A77203" w14:textId="77777777" w:rsidR="00EC0EAF" w:rsidRDefault="00EC0EAF">
            <w:pPr>
              <w:ind w:left="165" w:right="135"/>
              <w:textAlignment w:val="baseline"/>
              <w:rPr>
                <w:rFonts w:ascii="Times New Roman" w:hAnsi="Times New Roman"/>
                <w:szCs w:val="24"/>
                <w:lang w:eastAsia="en-GB"/>
              </w:rPr>
            </w:pPr>
            <w:r>
              <w:rPr>
                <w:rFonts w:cs="Arial"/>
                <w:szCs w:val="24"/>
                <w:lang w:eastAsia="en-GB"/>
              </w:rPr>
              <w:t> </w:t>
            </w:r>
          </w:p>
        </w:tc>
      </w:tr>
    </w:tbl>
    <w:p w14:paraId="002A6EE3" w14:textId="77777777" w:rsidR="00EC0EAF" w:rsidRDefault="00EC0EAF" w:rsidP="00EC0EAF">
      <w:pPr>
        <w:rPr>
          <w:rFonts w:eastAsiaTheme="minorHAnsi" w:cs="Arial"/>
          <w:sz w:val="22"/>
          <w:szCs w:val="22"/>
        </w:rPr>
      </w:pPr>
    </w:p>
    <w:p w14:paraId="44D33D1F" w14:textId="06B9F072" w:rsidR="00FD31A0" w:rsidRPr="00C82491" w:rsidRDefault="00FD31A0" w:rsidP="003D2FFE">
      <w:pPr>
        <w:pStyle w:val="Heading2"/>
        <w:keepNext/>
        <w:spacing w:after="240"/>
        <w:rPr>
          <w:rFonts w:ascii="Arial" w:hAnsi="Arial"/>
          <w:b/>
          <w:bCs w:val="0"/>
          <w:sz w:val="28"/>
          <w:szCs w:val="28"/>
        </w:rPr>
      </w:pPr>
      <w:r w:rsidRPr="00C82491">
        <w:rPr>
          <w:rFonts w:ascii="Arial" w:hAnsi="Arial"/>
          <w:b/>
          <w:bCs w:val="0"/>
          <w:sz w:val="28"/>
          <w:szCs w:val="28"/>
        </w:rPr>
        <w:t>Equalities implications</w:t>
      </w:r>
      <w:r w:rsidR="00213BE7" w:rsidRPr="00C82491">
        <w:rPr>
          <w:rFonts w:ascii="Arial" w:hAnsi="Arial"/>
          <w:b/>
          <w:bCs w:val="0"/>
          <w:sz w:val="28"/>
          <w:szCs w:val="28"/>
        </w:rPr>
        <w:t xml:space="preserve"> / Public Sector Equality Duty </w:t>
      </w:r>
    </w:p>
    <w:p w14:paraId="6CA5F3C2" w14:textId="77777777" w:rsidR="00FA5AF9" w:rsidRPr="00C82491" w:rsidRDefault="00FA5AF9" w:rsidP="006F6EEC">
      <w:pPr>
        <w:rPr>
          <w:rFonts w:cs="Arial"/>
          <w:szCs w:val="24"/>
        </w:rPr>
      </w:pPr>
      <w:r w:rsidRPr="00C82491">
        <w:rPr>
          <w:rFonts w:cs="Arial"/>
          <w:bCs/>
          <w:szCs w:val="24"/>
        </w:rPr>
        <w:t xml:space="preserve">There are no impacts on protected characteristics from this Director reorganisation.   </w:t>
      </w:r>
    </w:p>
    <w:p w14:paraId="3585569C" w14:textId="77777777" w:rsidR="00FA5AF9" w:rsidRPr="00C82491" w:rsidRDefault="00FA5AF9" w:rsidP="00FA5AF9">
      <w:pPr>
        <w:pStyle w:val="ListParagraph"/>
        <w:autoSpaceDE w:val="0"/>
        <w:autoSpaceDN w:val="0"/>
        <w:ind w:left="1152"/>
        <w:contextualSpacing/>
        <w:rPr>
          <w:sz w:val="24"/>
          <w:szCs w:val="24"/>
        </w:rPr>
      </w:pPr>
    </w:p>
    <w:p w14:paraId="57585F55" w14:textId="77777777" w:rsidR="00FA5AF9" w:rsidRPr="00C82491" w:rsidRDefault="00FA5AF9" w:rsidP="00C82491">
      <w:pPr>
        <w:jc w:val="both"/>
        <w:rPr>
          <w:rFonts w:cs="Arial"/>
          <w:bCs/>
          <w:szCs w:val="24"/>
        </w:rPr>
      </w:pPr>
      <w:r w:rsidRPr="00C82491">
        <w:rPr>
          <w:rFonts w:cs="Arial"/>
          <w:bCs/>
          <w:szCs w:val="24"/>
        </w:rPr>
        <w:t xml:space="preserve">As part of the formal process an </w:t>
      </w:r>
      <w:proofErr w:type="spellStart"/>
      <w:r w:rsidRPr="00C82491">
        <w:rPr>
          <w:rFonts w:cs="Arial"/>
          <w:bCs/>
          <w:szCs w:val="24"/>
        </w:rPr>
        <w:t>EqIA</w:t>
      </w:r>
      <w:proofErr w:type="spellEnd"/>
      <w:r w:rsidRPr="00C82491">
        <w:rPr>
          <w:rFonts w:cs="Arial"/>
          <w:bCs/>
          <w:szCs w:val="24"/>
        </w:rPr>
        <w:t xml:space="preserve"> has been prepared, but as there is only one directly affected employee, the identifiability of the affected employee would be</w:t>
      </w:r>
      <w:r w:rsidRPr="00C82491">
        <w:rPr>
          <w:rFonts w:cs="Arial"/>
          <w:bCs/>
          <w:spacing w:val="1"/>
          <w:szCs w:val="24"/>
        </w:rPr>
        <w:t xml:space="preserve"> </w:t>
      </w:r>
      <w:r w:rsidRPr="00C82491">
        <w:rPr>
          <w:rFonts w:cs="Arial"/>
          <w:bCs/>
          <w:szCs w:val="24"/>
        </w:rPr>
        <w:t>exposed if this information was to be shared.</w:t>
      </w:r>
      <w:r w:rsidRPr="00C82491">
        <w:rPr>
          <w:rFonts w:cs="Arial"/>
          <w:bCs/>
          <w:spacing w:val="1"/>
          <w:szCs w:val="24"/>
        </w:rPr>
        <w:t xml:space="preserve"> </w:t>
      </w:r>
      <w:r w:rsidRPr="00C82491">
        <w:rPr>
          <w:rFonts w:cs="Arial"/>
          <w:bCs/>
          <w:szCs w:val="24"/>
        </w:rPr>
        <w:t>Given the sensitivity of the</w:t>
      </w:r>
      <w:r w:rsidRPr="00C82491">
        <w:rPr>
          <w:rFonts w:cs="Arial"/>
          <w:bCs/>
          <w:spacing w:val="1"/>
          <w:szCs w:val="24"/>
        </w:rPr>
        <w:t xml:space="preserve"> </w:t>
      </w:r>
      <w:r w:rsidRPr="00C82491">
        <w:rPr>
          <w:rFonts w:cs="Arial"/>
          <w:bCs/>
          <w:szCs w:val="24"/>
        </w:rPr>
        <w:t>personal</w:t>
      </w:r>
      <w:r w:rsidRPr="00C82491">
        <w:rPr>
          <w:rFonts w:cs="Arial"/>
          <w:bCs/>
          <w:spacing w:val="-3"/>
          <w:szCs w:val="24"/>
        </w:rPr>
        <w:t xml:space="preserve"> </w:t>
      </w:r>
      <w:r w:rsidRPr="00C82491">
        <w:rPr>
          <w:rFonts w:cs="Arial"/>
          <w:bCs/>
          <w:szCs w:val="24"/>
        </w:rPr>
        <w:t>information</w:t>
      </w:r>
      <w:r w:rsidRPr="00C82491">
        <w:rPr>
          <w:rFonts w:cs="Arial"/>
          <w:bCs/>
          <w:spacing w:val="-4"/>
          <w:szCs w:val="24"/>
        </w:rPr>
        <w:t xml:space="preserve"> </w:t>
      </w:r>
      <w:r w:rsidRPr="00C82491">
        <w:rPr>
          <w:rFonts w:cs="Arial"/>
          <w:bCs/>
          <w:szCs w:val="24"/>
        </w:rPr>
        <w:t>captured</w:t>
      </w:r>
      <w:r w:rsidRPr="00C82491">
        <w:rPr>
          <w:rFonts w:cs="Arial"/>
          <w:bCs/>
          <w:spacing w:val="-1"/>
          <w:szCs w:val="24"/>
        </w:rPr>
        <w:t xml:space="preserve"> </w:t>
      </w:r>
      <w:r w:rsidRPr="00C82491">
        <w:rPr>
          <w:rFonts w:cs="Arial"/>
          <w:bCs/>
          <w:szCs w:val="24"/>
        </w:rPr>
        <w:t>as</w:t>
      </w:r>
      <w:r w:rsidRPr="00C82491">
        <w:rPr>
          <w:rFonts w:cs="Arial"/>
          <w:bCs/>
          <w:spacing w:val="-1"/>
          <w:szCs w:val="24"/>
        </w:rPr>
        <w:t xml:space="preserve"> </w:t>
      </w:r>
      <w:r w:rsidRPr="00C82491">
        <w:rPr>
          <w:rFonts w:cs="Arial"/>
          <w:bCs/>
          <w:szCs w:val="24"/>
        </w:rPr>
        <w:t>part</w:t>
      </w:r>
      <w:r w:rsidRPr="00C82491">
        <w:rPr>
          <w:rFonts w:cs="Arial"/>
          <w:bCs/>
          <w:spacing w:val="-1"/>
          <w:szCs w:val="24"/>
        </w:rPr>
        <w:t xml:space="preserve"> </w:t>
      </w:r>
      <w:r w:rsidRPr="00C82491">
        <w:rPr>
          <w:rFonts w:cs="Arial"/>
          <w:bCs/>
          <w:szCs w:val="24"/>
        </w:rPr>
        <w:t>of</w:t>
      </w:r>
      <w:r w:rsidRPr="00C82491">
        <w:rPr>
          <w:rFonts w:cs="Arial"/>
          <w:bCs/>
          <w:spacing w:val="-2"/>
          <w:szCs w:val="24"/>
        </w:rPr>
        <w:t xml:space="preserve"> </w:t>
      </w:r>
      <w:r w:rsidRPr="00C82491">
        <w:rPr>
          <w:rFonts w:cs="Arial"/>
          <w:bCs/>
          <w:szCs w:val="24"/>
        </w:rPr>
        <w:t>the</w:t>
      </w:r>
      <w:r w:rsidRPr="00C82491">
        <w:rPr>
          <w:rFonts w:cs="Arial"/>
          <w:bCs/>
          <w:spacing w:val="-1"/>
          <w:szCs w:val="24"/>
        </w:rPr>
        <w:t xml:space="preserve"> </w:t>
      </w:r>
      <w:proofErr w:type="spellStart"/>
      <w:r w:rsidRPr="00C82491">
        <w:rPr>
          <w:rFonts w:cs="Arial"/>
          <w:bCs/>
          <w:szCs w:val="24"/>
        </w:rPr>
        <w:t>EqIA</w:t>
      </w:r>
      <w:proofErr w:type="spellEnd"/>
      <w:r w:rsidRPr="00C82491">
        <w:rPr>
          <w:rFonts w:cs="Arial"/>
          <w:bCs/>
          <w:spacing w:val="-1"/>
          <w:szCs w:val="24"/>
        </w:rPr>
        <w:t xml:space="preserve"> </w:t>
      </w:r>
      <w:r w:rsidRPr="00C82491">
        <w:rPr>
          <w:rFonts w:cs="Arial"/>
          <w:bCs/>
          <w:szCs w:val="24"/>
        </w:rPr>
        <w:t>process,</w:t>
      </w:r>
      <w:r w:rsidRPr="00C82491">
        <w:rPr>
          <w:rFonts w:cs="Arial"/>
          <w:bCs/>
          <w:spacing w:val="-1"/>
          <w:szCs w:val="24"/>
        </w:rPr>
        <w:t xml:space="preserve"> </w:t>
      </w:r>
      <w:r w:rsidRPr="00C82491">
        <w:rPr>
          <w:rFonts w:cs="Arial"/>
          <w:bCs/>
          <w:szCs w:val="24"/>
        </w:rPr>
        <w:t>it is</w:t>
      </w:r>
      <w:r w:rsidRPr="00C82491">
        <w:rPr>
          <w:rFonts w:cs="Arial"/>
          <w:bCs/>
          <w:spacing w:val="-3"/>
          <w:szCs w:val="24"/>
        </w:rPr>
        <w:t xml:space="preserve"> </w:t>
      </w:r>
      <w:r w:rsidRPr="00C82491">
        <w:rPr>
          <w:rFonts w:cs="Arial"/>
          <w:bCs/>
          <w:szCs w:val="24"/>
        </w:rPr>
        <w:t>not</w:t>
      </w:r>
      <w:r w:rsidRPr="00C82491">
        <w:rPr>
          <w:rFonts w:cs="Arial"/>
          <w:bCs/>
          <w:spacing w:val="-3"/>
          <w:szCs w:val="24"/>
        </w:rPr>
        <w:t xml:space="preserve"> </w:t>
      </w:r>
      <w:r w:rsidRPr="00C82491">
        <w:rPr>
          <w:rFonts w:cs="Arial"/>
          <w:bCs/>
          <w:szCs w:val="24"/>
        </w:rPr>
        <w:t>appropriate</w:t>
      </w:r>
      <w:r w:rsidRPr="00C82491">
        <w:rPr>
          <w:rFonts w:cs="Arial"/>
          <w:bCs/>
          <w:spacing w:val="-64"/>
          <w:szCs w:val="24"/>
        </w:rPr>
        <w:t xml:space="preserve"> </w:t>
      </w:r>
      <w:r w:rsidRPr="00C82491">
        <w:rPr>
          <w:rFonts w:cs="Arial"/>
          <w:bCs/>
          <w:szCs w:val="24"/>
        </w:rPr>
        <w:t xml:space="preserve"> </w:t>
      </w:r>
      <w:r w:rsidRPr="00C82491">
        <w:rPr>
          <w:rFonts w:cs="Arial"/>
          <w:bCs/>
          <w:spacing w:val="-1"/>
          <w:szCs w:val="24"/>
        </w:rPr>
        <w:t xml:space="preserve"> for </w:t>
      </w:r>
      <w:r w:rsidRPr="00C82491">
        <w:rPr>
          <w:rFonts w:cs="Arial"/>
          <w:bCs/>
          <w:szCs w:val="24"/>
        </w:rPr>
        <w:t>this</w:t>
      </w:r>
      <w:r w:rsidRPr="00C82491">
        <w:rPr>
          <w:rFonts w:cs="Arial"/>
          <w:bCs/>
          <w:spacing w:val="1"/>
          <w:szCs w:val="24"/>
        </w:rPr>
        <w:t xml:space="preserve"> </w:t>
      </w:r>
      <w:r w:rsidRPr="00C82491">
        <w:rPr>
          <w:rFonts w:cs="Arial"/>
          <w:bCs/>
          <w:szCs w:val="24"/>
        </w:rPr>
        <w:t>information to be shared in this</w:t>
      </w:r>
      <w:r w:rsidRPr="00C82491">
        <w:rPr>
          <w:rFonts w:cs="Arial"/>
          <w:bCs/>
          <w:spacing w:val="-2"/>
          <w:szCs w:val="24"/>
        </w:rPr>
        <w:t xml:space="preserve"> </w:t>
      </w:r>
      <w:proofErr w:type="gramStart"/>
      <w:r w:rsidRPr="00C82491">
        <w:rPr>
          <w:rFonts w:cs="Arial"/>
          <w:bCs/>
          <w:szCs w:val="24"/>
        </w:rPr>
        <w:t>particular</w:t>
      </w:r>
      <w:r w:rsidRPr="00C82491">
        <w:rPr>
          <w:rFonts w:cs="Arial"/>
          <w:bCs/>
          <w:spacing w:val="-3"/>
          <w:szCs w:val="24"/>
        </w:rPr>
        <w:t xml:space="preserve"> </w:t>
      </w:r>
      <w:r w:rsidRPr="00C82491">
        <w:rPr>
          <w:rFonts w:cs="Arial"/>
          <w:bCs/>
          <w:szCs w:val="24"/>
        </w:rPr>
        <w:t>context</w:t>
      </w:r>
      <w:proofErr w:type="gramEnd"/>
      <w:r w:rsidRPr="00C82491">
        <w:rPr>
          <w:rFonts w:cs="Arial"/>
          <w:bCs/>
          <w:szCs w:val="24"/>
        </w:rPr>
        <w:t>.</w:t>
      </w:r>
    </w:p>
    <w:p w14:paraId="744E36B6" w14:textId="77777777" w:rsidR="00FA5AF9" w:rsidRPr="00C82491" w:rsidRDefault="00FA5AF9" w:rsidP="00C82491">
      <w:pPr>
        <w:jc w:val="both"/>
        <w:rPr>
          <w:rFonts w:cs="Arial"/>
          <w:bCs/>
          <w:szCs w:val="24"/>
        </w:rPr>
      </w:pPr>
    </w:p>
    <w:p w14:paraId="1EF4F8CB" w14:textId="2E98DFCA" w:rsidR="004B4A47" w:rsidRPr="00C82491" w:rsidRDefault="00AC0AAB" w:rsidP="00C82491">
      <w:pPr>
        <w:pStyle w:val="Heading2"/>
        <w:keepLines/>
        <w:spacing w:after="240"/>
        <w:rPr>
          <w:rFonts w:ascii="Arial" w:hAnsi="Arial"/>
          <w:b/>
          <w:bCs w:val="0"/>
          <w:sz w:val="28"/>
          <w:szCs w:val="28"/>
        </w:rPr>
      </w:pPr>
      <w:r w:rsidRPr="00C82491">
        <w:rPr>
          <w:rFonts w:ascii="Arial" w:hAnsi="Arial"/>
          <w:b/>
          <w:bCs w:val="0"/>
          <w:sz w:val="28"/>
          <w:szCs w:val="28"/>
        </w:rPr>
        <w:lastRenderedPageBreak/>
        <w:t>Cou</w:t>
      </w:r>
      <w:r w:rsidR="00C82491" w:rsidRPr="00C82491">
        <w:rPr>
          <w:rFonts w:ascii="Arial" w:hAnsi="Arial"/>
          <w:b/>
          <w:bCs w:val="0"/>
          <w:sz w:val="28"/>
          <w:szCs w:val="28"/>
        </w:rPr>
        <w:t>n</w:t>
      </w:r>
      <w:r w:rsidRPr="00C82491">
        <w:rPr>
          <w:rFonts w:ascii="Arial" w:hAnsi="Arial"/>
          <w:b/>
          <w:bCs w:val="0"/>
          <w:sz w:val="28"/>
          <w:szCs w:val="28"/>
        </w:rPr>
        <w:t xml:space="preserve">cil </w:t>
      </w:r>
      <w:r w:rsidR="004B4A47" w:rsidRPr="00C82491">
        <w:rPr>
          <w:rFonts w:ascii="Arial" w:hAnsi="Arial"/>
          <w:b/>
          <w:bCs w:val="0"/>
          <w:sz w:val="28"/>
          <w:szCs w:val="28"/>
        </w:rPr>
        <w:t>Priorities</w:t>
      </w:r>
    </w:p>
    <w:p w14:paraId="133CAE90" w14:textId="1FD0A62F" w:rsidR="00FA5AF9" w:rsidRPr="00C82491" w:rsidRDefault="00FA5AF9" w:rsidP="00EF2F91">
      <w:pPr>
        <w:rPr>
          <w:rFonts w:cs="Arial"/>
          <w:szCs w:val="24"/>
          <w:lang w:val="en-US"/>
        </w:rPr>
      </w:pPr>
      <w:r w:rsidRPr="00C82491">
        <w:rPr>
          <w:rFonts w:cs="Arial"/>
          <w:szCs w:val="24"/>
          <w:lang w:val="en-US"/>
        </w:rPr>
        <w:t xml:space="preserve">Please note under the above ‘Main Options’ </w:t>
      </w:r>
    </w:p>
    <w:p w14:paraId="14ED332C" w14:textId="77777777" w:rsidR="00EF2F91" w:rsidRPr="00C82491" w:rsidRDefault="00EF2F91" w:rsidP="00EF2F91">
      <w:pPr>
        <w:rPr>
          <w:rFonts w:cs="Arial"/>
          <w:szCs w:val="24"/>
        </w:rPr>
      </w:pPr>
    </w:p>
    <w:p w14:paraId="6AD0CF03" w14:textId="77777777" w:rsidR="005031DF" w:rsidRPr="00C82491" w:rsidRDefault="005031DF" w:rsidP="005031DF">
      <w:pPr>
        <w:pStyle w:val="ListParagraph"/>
        <w:numPr>
          <w:ilvl w:val="0"/>
          <w:numId w:val="9"/>
        </w:numPr>
        <w:autoSpaceDE w:val="0"/>
        <w:autoSpaceDN w:val="0"/>
        <w:contextualSpacing/>
        <w:rPr>
          <w:bCs/>
          <w:sz w:val="24"/>
          <w:szCs w:val="24"/>
        </w:rPr>
      </w:pPr>
      <w:r w:rsidRPr="00C82491">
        <w:rPr>
          <w:bCs/>
          <w:sz w:val="24"/>
          <w:szCs w:val="24"/>
        </w:rPr>
        <w:t>Improving the environment and addressing climate change</w:t>
      </w:r>
    </w:p>
    <w:p w14:paraId="67A2907C" w14:textId="77777777" w:rsidR="005031DF" w:rsidRPr="00C82491" w:rsidRDefault="005031DF" w:rsidP="005031DF">
      <w:pPr>
        <w:autoSpaceDE w:val="0"/>
        <w:autoSpaceDN w:val="0"/>
        <w:rPr>
          <w:rFonts w:cs="Arial"/>
          <w:bCs/>
          <w:szCs w:val="24"/>
        </w:rPr>
      </w:pPr>
    </w:p>
    <w:p w14:paraId="628DE28D" w14:textId="77777777" w:rsidR="005031DF" w:rsidRPr="00C82491" w:rsidRDefault="005031DF" w:rsidP="005031DF">
      <w:pPr>
        <w:pStyle w:val="ListParagraph"/>
        <w:numPr>
          <w:ilvl w:val="0"/>
          <w:numId w:val="9"/>
        </w:numPr>
        <w:autoSpaceDE w:val="0"/>
        <w:autoSpaceDN w:val="0"/>
        <w:contextualSpacing/>
        <w:rPr>
          <w:bCs/>
          <w:sz w:val="24"/>
          <w:szCs w:val="24"/>
        </w:rPr>
      </w:pPr>
      <w:r w:rsidRPr="00C82491">
        <w:rPr>
          <w:bCs/>
          <w:sz w:val="24"/>
          <w:szCs w:val="24"/>
        </w:rPr>
        <w:t>Tackling poverty and inequality</w:t>
      </w:r>
    </w:p>
    <w:p w14:paraId="78391E93" w14:textId="77777777" w:rsidR="005031DF" w:rsidRPr="00C82491" w:rsidRDefault="005031DF" w:rsidP="005031DF">
      <w:pPr>
        <w:autoSpaceDE w:val="0"/>
        <w:autoSpaceDN w:val="0"/>
        <w:rPr>
          <w:rFonts w:cs="Arial"/>
          <w:bCs/>
          <w:szCs w:val="24"/>
        </w:rPr>
      </w:pPr>
    </w:p>
    <w:p w14:paraId="4256E80F" w14:textId="77777777" w:rsidR="005031DF" w:rsidRPr="00C82491" w:rsidRDefault="005031DF" w:rsidP="005031DF">
      <w:pPr>
        <w:pStyle w:val="ListParagraph"/>
        <w:numPr>
          <w:ilvl w:val="0"/>
          <w:numId w:val="9"/>
        </w:numPr>
        <w:autoSpaceDE w:val="0"/>
        <w:autoSpaceDN w:val="0"/>
        <w:contextualSpacing/>
        <w:rPr>
          <w:bCs/>
          <w:sz w:val="24"/>
          <w:szCs w:val="24"/>
        </w:rPr>
      </w:pPr>
      <w:r w:rsidRPr="00C82491">
        <w:rPr>
          <w:bCs/>
          <w:sz w:val="24"/>
          <w:szCs w:val="24"/>
        </w:rPr>
        <w:t>Building homes and infrastructure</w:t>
      </w:r>
    </w:p>
    <w:p w14:paraId="1B116EA1" w14:textId="77777777" w:rsidR="005031DF" w:rsidRPr="00C82491" w:rsidRDefault="005031DF" w:rsidP="005031DF">
      <w:pPr>
        <w:autoSpaceDE w:val="0"/>
        <w:autoSpaceDN w:val="0"/>
        <w:rPr>
          <w:rFonts w:cs="Arial"/>
          <w:bCs/>
          <w:szCs w:val="24"/>
        </w:rPr>
      </w:pPr>
    </w:p>
    <w:p w14:paraId="06CDCE8A" w14:textId="77777777" w:rsidR="005031DF" w:rsidRPr="00C82491" w:rsidRDefault="005031DF" w:rsidP="005031DF">
      <w:pPr>
        <w:pStyle w:val="ListParagraph"/>
        <w:numPr>
          <w:ilvl w:val="0"/>
          <w:numId w:val="9"/>
        </w:numPr>
        <w:autoSpaceDE w:val="0"/>
        <w:autoSpaceDN w:val="0"/>
        <w:contextualSpacing/>
        <w:rPr>
          <w:bCs/>
          <w:sz w:val="24"/>
          <w:szCs w:val="24"/>
        </w:rPr>
      </w:pPr>
      <w:r w:rsidRPr="00C82491">
        <w:rPr>
          <w:bCs/>
          <w:sz w:val="24"/>
          <w:szCs w:val="24"/>
        </w:rPr>
        <w:t>Addressing health and social care inequality</w:t>
      </w:r>
    </w:p>
    <w:p w14:paraId="20793284" w14:textId="77777777" w:rsidR="005031DF" w:rsidRPr="00C82491" w:rsidRDefault="005031DF" w:rsidP="005031DF">
      <w:pPr>
        <w:autoSpaceDE w:val="0"/>
        <w:autoSpaceDN w:val="0"/>
        <w:rPr>
          <w:rFonts w:cs="Arial"/>
          <w:bCs/>
          <w:szCs w:val="24"/>
        </w:rPr>
      </w:pPr>
    </w:p>
    <w:p w14:paraId="6493B623" w14:textId="0BB0EDAA" w:rsidR="005031DF" w:rsidRDefault="005031DF" w:rsidP="005031DF">
      <w:pPr>
        <w:pStyle w:val="ListParagraph"/>
        <w:numPr>
          <w:ilvl w:val="0"/>
          <w:numId w:val="9"/>
        </w:numPr>
        <w:autoSpaceDE w:val="0"/>
        <w:autoSpaceDN w:val="0"/>
        <w:contextualSpacing/>
        <w:rPr>
          <w:bCs/>
          <w:sz w:val="24"/>
          <w:szCs w:val="24"/>
        </w:rPr>
      </w:pPr>
      <w:r w:rsidRPr="00C82491">
        <w:rPr>
          <w:bCs/>
          <w:sz w:val="24"/>
          <w:szCs w:val="24"/>
        </w:rPr>
        <w:t>Thriving economy</w:t>
      </w:r>
    </w:p>
    <w:p w14:paraId="40718C63" w14:textId="77777777" w:rsidR="001B2F19" w:rsidRPr="001B2F19" w:rsidRDefault="001B2F19" w:rsidP="001B2F19">
      <w:pPr>
        <w:pStyle w:val="ListParagraph"/>
        <w:rPr>
          <w:bCs/>
          <w:sz w:val="24"/>
          <w:szCs w:val="24"/>
        </w:rPr>
      </w:pPr>
    </w:p>
    <w:p w14:paraId="1D9A3860" w14:textId="1A8036CA" w:rsidR="001B2F19" w:rsidRPr="001B2F19" w:rsidRDefault="001B2F19" w:rsidP="001B2F19">
      <w:pPr>
        <w:autoSpaceDE w:val="0"/>
        <w:autoSpaceDN w:val="0"/>
        <w:contextualSpacing/>
        <w:rPr>
          <w:bCs/>
          <w:szCs w:val="24"/>
        </w:rPr>
      </w:pPr>
      <w:r>
        <w:t>The establishment of new senior management structure including the Director roles will</w:t>
      </w:r>
      <w:r w:rsidRPr="001B2F19">
        <w:rPr>
          <w:rFonts w:cs="Arial"/>
          <w:szCs w:val="24"/>
        </w:rPr>
        <w:t xml:space="preserve"> </w:t>
      </w:r>
      <w:r>
        <w:rPr>
          <w:rFonts w:cs="Arial"/>
          <w:szCs w:val="24"/>
        </w:rPr>
        <w:t xml:space="preserve">deliver </w:t>
      </w:r>
      <w:r w:rsidRPr="00C82491">
        <w:rPr>
          <w:rFonts w:cs="Arial"/>
          <w:szCs w:val="24"/>
        </w:rPr>
        <w:t xml:space="preserve">strategic leadership and management to </w:t>
      </w:r>
      <w:r>
        <w:rPr>
          <w:rFonts w:cs="Arial"/>
          <w:szCs w:val="24"/>
        </w:rPr>
        <w:t xml:space="preserve">positively </w:t>
      </w:r>
      <w:r w:rsidRPr="00C82491">
        <w:rPr>
          <w:rFonts w:cs="Arial"/>
          <w:szCs w:val="24"/>
        </w:rPr>
        <w:t>support the ambitions of Harrow</w:t>
      </w:r>
      <w:r w:rsidRPr="00C82491">
        <w:rPr>
          <w:rFonts w:cs="Arial"/>
          <w:spacing w:val="1"/>
          <w:szCs w:val="24"/>
        </w:rPr>
        <w:t xml:space="preserve"> </w:t>
      </w:r>
      <w:r w:rsidRPr="00C82491">
        <w:rPr>
          <w:rFonts w:cs="Arial"/>
          <w:szCs w:val="24"/>
        </w:rPr>
        <w:t>Council</w:t>
      </w:r>
      <w:r w:rsidRPr="00C82491">
        <w:rPr>
          <w:rFonts w:cs="Arial"/>
          <w:spacing w:val="-1"/>
          <w:szCs w:val="24"/>
        </w:rPr>
        <w:t xml:space="preserve"> </w:t>
      </w:r>
      <w:r w:rsidRPr="00C82491">
        <w:rPr>
          <w:rFonts w:cs="Arial"/>
          <w:szCs w:val="24"/>
        </w:rPr>
        <w:t>defined by</w:t>
      </w:r>
      <w:r w:rsidRPr="00C82491">
        <w:rPr>
          <w:rFonts w:cs="Arial"/>
          <w:spacing w:val="-1"/>
          <w:szCs w:val="24"/>
        </w:rPr>
        <w:t xml:space="preserve"> </w:t>
      </w:r>
      <w:r w:rsidRPr="00C82491">
        <w:rPr>
          <w:rFonts w:cs="Arial"/>
          <w:szCs w:val="24"/>
        </w:rPr>
        <w:t>the</w:t>
      </w:r>
      <w:r w:rsidRPr="00C82491">
        <w:rPr>
          <w:rFonts w:cs="Arial"/>
          <w:spacing w:val="1"/>
          <w:szCs w:val="24"/>
        </w:rPr>
        <w:t xml:space="preserve"> </w:t>
      </w:r>
      <w:r w:rsidRPr="00C82491">
        <w:rPr>
          <w:rFonts w:cs="Arial"/>
          <w:szCs w:val="24"/>
        </w:rPr>
        <w:t>Borough Plan</w:t>
      </w:r>
      <w:r>
        <w:rPr>
          <w:rFonts w:cs="Arial"/>
          <w:szCs w:val="24"/>
        </w:rPr>
        <w:t xml:space="preserve"> priorities</w:t>
      </w:r>
      <w:r w:rsidRPr="00C82491">
        <w:rPr>
          <w:rFonts w:cs="Arial"/>
          <w:szCs w:val="24"/>
        </w:rPr>
        <w:t xml:space="preserve"> and</w:t>
      </w:r>
      <w:r w:rsidRPr="00C82491">
        <w:rPr>
          <w:rFonts w:cs="Arial"/>
          <w:spacing w:val="-1"/>
          <w:szCs w:val="24"/>
        </w:rPr>
        <w:t xml:space="preserve"> </w:t>
      </w:r>
      <w:r w:rsidRPr="00C82491">
        <w:rPr>
          <w:rFonts w:cs="Arial"/>
          <w:szCs w:val="24"/>
        </w:rPr>
        <w:t>future</w:t>
      </w:r>
      <w:r w:rsidRPr="00C82491">
        <w:rPr>
          <w:rFonts w:cs="Arial"/>
          <w:spacing w:val="-1"/>
          <w:szCs w:val="24"/>
        </w:rPr>
        <w:t xml:space="preserve"> </w:t>
      </w:r>
      <w:r w:rsidRPr="00C82491">
        <w:rPr>
          <w:rFonts w:cs="Arial"/>
          <w:szCs w:val="24"/>
        </w:rPr>
        <w:t>aspirations</w:t>
      </w:r>
      <w:r>
        <w:rPr>
          <w:rFonts w:cs="Arial"/>
          <w:szCs w:val="24"/>
        </w:rPr>
        <w:t>.</w:t>
      </w:r>
      <w:r>
        <w:t xml:space="preserve"> </w:t>
      </w:r>
    </w:p>
    <w:p w14:paraId="11BF41CC" w14:textId="4A7BE7F4" w:rsidR="002A2389" w:rsidRPr="00DF0B3D" w:rsidRDefault="002A2389" w:rsidP="00912904">
      <w:pPr>
        <w:pStyle w:val="Heading2"/>
        <w:rPr>
          <w:rFonts w:ascii="Arial" w:hAnsi="Arial"/>
          <w:b/>
          <w:bCs w:val="0"/>
        </w:rPr>
      </w:pPr>
      <w:r w:rsidRPr="00DF0B3D">
        <w:rPr>
          <w:rFonts w:ascii="Arial" w:hAnsi="Arial"/>
          <w:b/>
          <w:bCs w:val="0"/>
        </w:rPr>
        <w:t>Section 3 - Statutory Officer Clearance</w:t>
      </w:r>
    </w:p>
    <w:p w14:paraId="077143F8" w14:textId="77777777" w:rsidR="002A2389" w:rsidRPr="00C82491" w:rsidRDefault="002A2389" w:rsidP="008D1750">
      <w:pPr>
        <w:keepNext/>
        <w:rPr>
          <w:rFonts w:cs="Arial"/>
          <w:szCs w:val="24"/>
        </w:rPr>
      </w:pPr>
    </w:p>
    <w:p w14:paraId="1F493ADE" w14:textId="11F0E355" w:rsidR="00912904" w:rsidRPr="00C82491" w:rsidRDefault="00912904" w:rsidP="00912904">
      <w:pPr>
        <w:rPr>
          <w:rFonts w:cs="Arial"/>
          <w:b/>
          <w:szCs w:val="24"/>
        </w:rPr>
      </w:pPr>
      <w:r w:rsidRPr="00C82491">
        <w:rPr>
          <w:rFonts w:cs="Arial"/>
          <w:b/>
          <w:szCs w:val="24"/>
        </w:rPr>
        <w:t xml:space="preserve">Statutory Officer:  </w:t>
      </w:r>
      <w:r w:rsidR="00E81449">
        <w:rPr>
          <w:rFonts w:cs="Arial"/>
          <w:b/>
          <w:szCs w:val="24"/>
        </w:rPr>
        <w:t>Chief Financial</w:t>
      </w:r>
      <w:r w:rsidR="00FA5AF9" w:rsidRPr="00C82491">
        <w:rPr>
          <w:rFonts w:cs="Arial"/>
          <w:b/>
          <w:szCs w:val="24"/>
        </w:rPr>
        <w:t xml:space="preserve"> Officer  </w:t>
      </w:r>
    </w:p>
    <w:p w14:paraId="5221D800" w14:textId="77777777" w:rsidR="006F6EEC" w:rsidRPr="00C82491" w:rsidRDefault="006F6EEC" w:rsidP="00912904">
      <w:pPr>
        <w:rPr>
          <w:rFonts w:cs="Arial"/>
          <w:szCs w:val="24"/>
        </w:rPr>
      </w:pPr>
    </w:p>
    <w:p w14:paraId="57640BD9" w14:textId="35BF4EC9" w:rsidR="00912904" w:rsidRPr="00C82491" w:rsidRDefault="00912904" w:rsidP="00912904">
      <w:pPr>
        <w:rPr>
          <w:rFonts w:cs="Arial"/>
          <w:szCs w:val="24"/>
        </w:rPr>
      </w:pPr>
      <w:r w:rsidRPr="00C82491">
        <w:rPr>
          <w:rFonts w:cs="Arial"/>
          <w:szCs w:val="24"/>
        </w:rPr>
        <w:t xml:space="preserve">Signed </w:t>
      </w:r>
      <w:r w:rsidR="00E81449">
        <w:rPr>
          <w:rFonts w:cs="Arial"/>
          <w:szCs w:val="24"/>
        </w:rPr>
        <w:t>by</w:t>
      </w:r>
      <w:r w:rsidR="00FA5AF9" w:rsidRPr="00C82491">
        <w:rPr>
          <w:rFonts w:cs="Arial"/>
          <w:szCs w:val="24"/>
        </w:rPr>
        <w:t xml:space="preserve"> Dawn Calvert </w:t>
      </w:r>
    </w:p>
    <w:p w14:paraId="34275C53" w14:textId="0D18741D" w:rsidR="00912904" w:rsidRPr="00C82491" w:rsidRDefault="00912904" w:rsidP="00912904">
      <w:pPr>
        <w:ind w:left="360" w:hanging="360"/>
        <w:jc w:val="both"/>
        <w:rPr>
          <w:rFonts w:cs="Arial"/>
          <w:color w:val="FF0000"/>
          <w:szCs w:val="24"/>
        </w:rPr>
      </w:pPr>
    </w:p>
    <w:p w14:paraId="5745A2E3" w14:textId="2D1F2D4F" w:rsidR="00912904" w:rsidRPr="00C82491" w:rsidRDefault="00912904" w:rsidP="00912904">
      <w:pPr>
        <w:spacing w:after="480"/>
        <w:rPr>
          <w:rFonts w:cs="Arial"/>
          <w:szCs w:val="24"/>
        </w:rPr>
      </w:pPr>
      <w:r w:rsidRPr="00C82491">
        <w:rPr>
          <w:rFonts w:cs="Arial"/>
          <w:b/>
          <w:szCs w:val="24"/>
        </w:rPr>
        <w:t xml:space="preserve">Date:  </w:t>
      </w:r>
      <w:r w:rsidR="00E81449">
        <w:rPr>
          <w:rFonts w:cs="Arial"/>
          <w:b/>
          <w:szCs w:val="24"/>
        </w:rPr>
        <w:t>2 March 2022</w:t>
      </w:r>
    </w:p>
    <w:p w14:paraId="4E091FD9" w14:textId="4DD96192" w:rsidR="00FA5AF9" w:rsidRPr="00C82491" w:rsidRDefault="00912904" w:rsidP="00912904">
      <w:pPr>
        <w:rPr>
          <w:rFonts w:cs="Arial"/>
          <w:szCs w:val="24"/>
        </w:rPr>
      </w:pPr>
      <w:r w:rsidRPr="00C82491">
        <w:rPr>
          <w:rFonts w:cs="Arial"/>
          <w:b/>
          <w:szCs w:val="24"/>
        </w:rPr>
        <w:t xml:space="preserve">Statutory Officer:  </w:t>
      </w:r>
      <w:r w:rsidR="00E81449">
        <w:rPr>
          <w:rFonts w:cs="Arial"/>
          <w:b/>
          <w:szCs w:val="24"/>
        </w:rPr>
        <w:t>Monitoring Officer</w:t>
      </w:r>
    </w:p>
    <w:p w14:paraId="59BF99A8" w14:textId="77777777" w:rsidR="00FA5AF9" w:rsidRPr="00C82491" w:rsidRDefault="00FA5AF9" w:rsidP="00912904">
      <w:pPr>
        <w:rPr>
          <w:rFonts w:cs="Arial"/>
          <w:szCs w:val="24"/>
        </w:rPr>
      </w:pPr>
    </w:p>
    <w:p w14:paraId="3F58D77A" w14:textId="47CBC734" w:rsidR="00912904" w:rsidRPr="00C82491" w:rsidRDefault="00912904" w:rsidP="00912904">
      <w:pPr>
        <w:rPr>
          <w:rFonts w:cs="Arial"/>
          <w:szCs w:val="24"/>
        </w:rPr>
      </w:pPr>
      <w:r w:rsidRPr="00C82491">
        <w:rPr>
          <w:rFonts w:cs="Arial"/>
          <w:szCs w:val="24"/>
        </w:rPr>
        <w:t xml:space="preserve">Signed </w:t>
      </w:r>
      <w:r w:rsidR="00E81449">
        <w:rPr>
          <w:rFonts w:cs="Arial"/>
          <w:szCs w:val="24"/>
        </w:rPr>
        <w:t xml:space="preserve">by </w:t>
      </w:r>
      <w:r w:rsidR="006F6EEC" w:rsidRPr="00C82491">
        <w:rPr>
          <w:rFonts w:cs="Arial"/>
          <w:szCs w:val="24"/>
        </w:rPr>
        <w:t>Hugh Peart</w:t>
      </w:r>
      <w:r w:rsidR="00E401F7" w:rsidRPr="00C82491">
        <w:rPr>
          <w:rFonts w:cs="Arial"/>
          <w:szCs w:val="24"/>
        </w:rPr>
        <w:t xml:space="preserve"> </w:t>
      </w:r>
    </w:p>
    <w:p w14:paraId="4E4F48EC" w14:textId="34A028B5" w:rsidR="00912904" w:rsidRPr="00C82491" w:rsidRDefault="00912904" w:rsidP="00912904">
      <w:pPr>
        <w:ind w:left="360" w:hanging="360"/>
        <w:jc w:val="both"/>
        <w:rPr>
          <w:rFonts w:cs="Arial"/>
          <w:color w:val="FF0000"/>
          <w:szCs w:val="24"/>
        </w:rPr>
      </w:pPr>
    </w:p>
    <w:p w14:paraId="61F8C7E6" w14:textId="1DC98E7A" w:rsidR="00912904" w:rsidRPr="00C82491" w:rsidRDefault="00912904" w:rsidP="00912904">
      <w:pPr>
        <w:spacing w:after="480"/>
        <w:rPr>
          <w:rFonts w:cs="Arial"/>
          <w:szCs w:val="24"/>
        </w:rPr>
      </w:pPr>
      <w:r w:rsidRPr="00C82491">
        <w:rPr>
          <w:rFonts w:cs="Arial"/>
          <w:b/>
          <w:szCs w:val="24"/>
        </w:rPr>
        <w:t xml:space="preserve">Date:  </w:t>
      </w:r>
      <w:r w:rsidR="00E81449">
        <w:rPr>
          <w:rFonts w:cs="Arial"/>
          <w:b/>
          <w:szCs w:val="24"/>
        </w:rPr>
        <w:t>1 March 2022</w:t>
      </w:r>
    </w:p>
    <w:p w14:paraId="2019A53D" w14:textId="6A96F775" w:rsidR="00912904" w:rsidRPr="00C82491" w:rsidRDefault="004A4A1D" w:rsidP="00912904">
      <w:pPr>
        <w:rPr>
          <w:rFonts w:cs="Arial"/>
          <w:szCs w:val="24"/>
        </w:rPr>
      </w:pPr>
      <w:r w:rsidRPr="00C82491">
        <w:rPr>
          <w:rFonts w:cs="Arial"/>
          <w:b/>
          <w:szCs w:val="24"/>
        </w:rPr>
        <w:t>Chief</w:t>
      </w:r>
      <w:r w:rsidR="00912904" w:rsidRPr="00C82491">
        <w:rPr>
          <w:rFonts w:cs="Arial"/>
          <w:b/>
          <w:szCs w:val="24"/>
        </w:rPr>
        <w:t xml:space="preserve"> Officer:  </w:t>
      </w:r>
      <w:r w:rsidR="00E81449">
        <w:rPr>
          <w:rFonts w:cs="Arial"/>
          <w:b/>
          <w:szCs w:val="24"/>
        </w:rPr>
        <w:t>Corporate Director, Community</w:t>
      </w:r>
    </w:p>
    <w:p w14:paraId="5A2343D3" w14:textId="77777777" w:rsidR="00FA5AF9" w:rsidRPr="00C82491" w:rsidRDefault="00FA5AF9" w:rsidP="00912904">
      <w:pPr>
        <w:rPr>
          <w:rFonts w:cs="Arial"/>
          <w:szCs w:val="24"/>
        </w:rPr>
      </w:pPr>
    </w:p>
    <w:p w14:paraId="12E4D11B" w14:textId="3CA027D5" w:rsidR="00912904" w:rsidRPr="00C82491" w:rsidRDefault="00365D29" w:rsidP="00912904">
      <w:pPr>
        <w:rPr>
          <w:rFonts w:cs="Arial"/>
          <w:szCs w:val="24"/>
        </w:rPr>
      </w:pPr>
      <w:r w:rsidRPr="00C82491">
        <w:rPr>
          <w:rFonts w:cs="Arial"/>
          <w:szCs w:val="24"/>
        </w:rPr>
        <w:t>Signed</w:t>
      </w:r>
      <w:r w:rsidR="00912904" w:rsidRPr="00C82491">
        <w:rPr>
          <w:rFonts w:cs="Arial"/>
          <w:szCs w:val="24"/>
        </w:rPr>
        <w:t xml:space="preserve"> by </w:t>
      </w:r>
      <w:r w:rsidR="00FA5AF9" w:rsidRPr="00C82491">
        <w:rPr>
          <w:rFonts w:cs="Arial"/>
          <w:szCs w:val="24"/>
        </w:rPr>
        <w:t xml:space="preserve">Dipti Patel </w:t>
      </w:r>
    </w:p>
    <w:p w14:paraId="6F36B845" w14:textId="77777777" w:rsidR="00912904" w:rsidRPr="00C82491" w:rsidRDefault="00912904" w:rsidP="00912904">
      <w:pPr>
        <w:rPr>
          <w:rFonts w:cs="Arial"/>
          <w:szCs w:val="24"/>
        </w:rPr>
      </w:pPr>
    </w:p>
    <w:p w14:paraId="6137B94B" w14:textId="77777777" w:rsidR="00A623D1" w:rsidRDefault="00912904" w:rsidP="00A623D1">
      <w:pPr>
        <w:spacing w:after="480"/>
        <w:rPr>
          <w:rFonts w:cs="Arial"/>
          <w:b/>
          <w:szCs w:val="24"/>
        </w:rPr>
      </w:pPr>
      <w:r w:rsidRPr="00C82491">
        <w:rPr>
          <w:rFonts w:cs="Arial"/>
          <w:b/>
          <w:szCs w:val="24"/>
        </w:rPr>
        <w:t>Date:</w:t>
      </w:r>
      <w:r w:rsidR="00A623D1">
        <w:rPr>
          <w:rFonts w:cs="Arial"/>
          <w:b/>
          <w:szCs w:val="24"/>
        </w:rPr>
        <w:t>2 March 2022</w:t>
      </w:r>
      <w:r w:rsidRPr="00C82491">
        <w:rPr>
          <w:rFonts w:cs="Arial"/>
          <w:b/>
          <w:szCs w:val="24"/>
        </w:rPr>
        <w:t xml:space="preserve">  </w:t>
      </w:r>
    </w:p>
    <w:p w14:paraId="686CE5D8" w14:textId="39CBF9B7" w:rsidR="00912904" w:rsidRPr="00A623D1" w:rsidRDefault="00912904" w:rsidP="00A623D1">
      <w:pPr>
        <w:spacing w:after="480"/>
        <w:rPr>
          <w:rFonts w:cs="Arial"/>
          <w:b/>
          <w:szCs w:val="24"/>
        </w:rPr>
      </w:pPr>
      <w:r w:rsidRPr="00C82491">
        <w:rPr>
          <w:szCs w:val="24"/>
        </w:rPr>
        <w:t xml:space="preserve">Mandatory </w:t>
      </w:r>
      <w:proofErr w:type="spellStart"/>
      <w:r w:rsidRPr="00C82491">
        <w:rPr>
          <w:szCs w:val="24"/>
        </w:rPr>
        <w:t>Checks</w:t>
      </w:r>
      <w:proofErr w:type="spellEnd"/>
    </w:p>
    <w:p w14:paraId="34BA8136" w14:textId="030CE2DF" w:rsidR="00912904" w:rsidRPr="00C82491" w:rsidRDefault="00912904" w:rsidP="00E90AFF">
      <w:pPr>
        <w:pStyle w:val="Heading3"/>
        <w:ind w:left="0" w:firstLine="0"/>
        <w:rPr>
          <w:szCs w:val="24"/>
        </w:rPr>
      </w:pPr>
      <w:proofErr w:type="spellStart"/>
      <w:r w:rsidRPr="00C82491">
        <w:rPr>
          <w:szCs w:val="24"/>
        </w:rPr>
        <w:t>Ward</w:t>
      </w:r>
      <w:proofErr w:type="spellEnd"/>
      <w:r w:rsidRPr="00C82491">
        <w:rPr>
          <w:szCs w:val="24"/>
        </w:rPr>
        <w:t xml:space="preserve"> Councillors notified:  N</w:t>
      </w:r>
      <w:r w:rsidR="00FA5AF9" w:rsidRPr="00C82491">
        <w:rPr>
          <w:szCs w:val="24"/>
        </w:rPr>
        <w:t>o</w:t>
      </w:r>
      <w:r w:rsidRPr="00C82491">
        <w:rPr>
          <w:szCs w:val="24"/>
        </w:rPr>
        <w:t xml:space="preserve"> as it impacts on all Wards </w:t>
      </w:r>
    </w:p>
    <w:p w14:paraId="71FBC41D" w14:textId="2D2465A2" w:rsidR="00912904" w:rsidRPr="00C82491" w:rsidRDefault="00912904" w:rsidP="00912904">
      <w:pPr>
        <w:pStyle w:val="Infotext"/>
        <w:rPr>
          <w:rFonts w:cs="Arial"/>
          <w:i/>
          <w:color w:val="FF0000"/>
          <w:sz w:val="24"/>
          <w:szCs w:val="24"/>
        </w:rPr>
      </w:pPr>
    </w:p>
    <w:p w14:paraId="629F8205" w14:textId="77777777" w:rsidR="002A2389" w:rsidRPr="00864D9E" w:rsidRDefault="002A2389" w:rsidP="00912904">
      <w:pPr>
        <w:pStyle w:val="Heading2"/>
        <w:keepNext/>
        <w:spacing w:after="240"/>
        <w:rPr>
          <w:b/>
          <w:bCs w:val="0"/>
        </w:rPr>
      </w:pPr>
      <w:r w:rsidRPr="00864D9E">
        <w:rPr>
          <w:b/>
          <w:bCs w:val="0"/>
        </w:rPr>
        <w:lastRenderedPageBreak/>
        <w:t>Section 4 - Contact Details and Background Papers</w:t>
      </w:r>
    </w:p>
    <w:p w14:paraId="1C4BF2D4" w14:textId="370572CD" w:rsidR="002A2389" w:rsidRPr="00C82491" w:rsidRDefault="002A2389">
      <w:pPr>
        <w:pStyle w:val="Infotext"/>
        <w:rPr>
          <w:rFonts w:cs="Arial"/>
          <w:sz w:val="24"/>
          <w:szCs w:val="24"/>
        </w:rPr>
      </w:pPr>
      <w:r w:rsidRPr="00C82491">
        <w:rPr>
          <w:rFonts w:cs="Arial"/>
          <w:b/>
          <w:sz w:val="24"/>
          <w:szCs w:val="24"/>
        </w:rPr>
        <w:t>Contact:</w:t>
      </w:r>
      <w:r w:rsidRPr="00C82491">
        <w:rPr>
          <w:rFonts w:cs="Arial"/>
          <w:sz w:val="24"/>
          <w:szCs w:val="24"/>
        </w:rPr>
        <w:t xml:space="preserve">  </w:t>
      </w:r>
      <w:r w:rsidR="00FA5AF9" w:rsidRPr="00C82491">
        <w:rPr>
          <w:rFonts w:cs="Arial"/>
          <w:sz w:val="24"/>
          <w:szCs w:val="24"/>
        </w:rPr>
        <w:t xml:space="preserve">Dipti Patel Corporate Director Community </w:t>
      </w:r>
    </w:p>
    <w:p w14:paraId="6D64D64B" w14:textId="47DB5BD7" w:rsidR="002A2389" w:rsidRPr="00C82491" w:rsidRDefault="002A2389" w:rsidP="00912904">
      <w:pPr>
        <w:pStyle w:val="Infotext"/>
        <w:spacing w:before="360" w:after="240"/>
        <w:rPr>
          <w:rFonts w:cs="Arial"/>
          <w:sz w:val="24"/>
          <w:szCs w:val="24"/>
        </w:rPr>
      </w:pPr>
      <w:r w:rsidRPr="00C82491">
        <w:rPr>
          <w:rFonts w:cs="Arial"/>
          <w:sz w:val="24"/>
          <w:szCs w:val="24"/>
        </w:rPr>
        <w:t xml:space="preserve">If appropriate, does the report include the following considerations </w:t>
      </w:r>
    </w:p>
    <w:p w14:paraId="507DF23B" w14:textId="043BDE07" w:rsidR="00912904" w:rsidRPr="00C82491" w:rsidRDefault="00912904">
      <w:pPr>
        <w:pStyle w:val="Infotext"/>
        <w:tabs>
          <w:tab w:val="left" w:pos="656"/>
          <w:tab w:val="left" w:pos="6399"/>
        </w:tabs>
        <w:rPr>
          <w:rFonts w:cs="Arial"/>
          <w:sz w:val="24"/>
          <w:szCs w:val="24"/>
        </w:rPr>
      </w:pPr>
      <w:r w:rsidRPr="00C82491">
        <w:rPr>
          <w:rFonts w:cs="Arial"/>
          <w:sz w:val="24"/>
          <w:szCs w:val="24"/>
        </w:rPr>
        <w:t>1.</w:t>
      </w:r>
      <w:r w:rsidRPr="00C82491">
        <w:rPr>
          <w:rFonts w:cs="Arial"/>
          <w:sz w:val="24"/>
          <w:szCs w:val="24"/>
        </w:rPr>
        <w:tab/>
        <w:t xml:space="preserve">Consultation </w:t>
      </w:r>
      <w:r w:rsidRPr="00C82491">
        <w:rPr>
          <w:rFonts w:cs="Arial"/>
          <w:sz w:val="24"/>
          <w:szCs w:val="24"/>
        </w:rPr>
        <w:tab/>
        <w:t xml:space="preserve">YES </w:t>
      </w:r>
    </w:p>
    <w:p w14:paraId="0AC2AC5C" w14:textId="6C1F5249" w:rsidR="00912904" w:rsidRPr="00C82491" w:rsidRDefault="00912904">
      <w:pPr>
        <w:pStyle w:val="Infotext"/>
        <w:tabs>
          <w:tab w:val="left" w:pos="656"/>
          <w:tab w:val="left" w:pos="6399"/>
        </w:tabs>
        <w:rPr>
          <w:rFonts w:cs="Arial"/>
          <w:sz w:val="24"/>
          <w:szCs w:val="24"/>
        </w:rPr>
      </w:pPr>
      <w:r w:rsidRPr="00C82491">
        <w:rPr>
          <w:rFonts w:cs="Arial"/>
          <w:sz w:val="24"/>
          <w:szCs w:val="24"/>
        </w:rPr>
        <w:t>2.</w:t>
      </w:r>
      <w:r w:rsidRPr="00C82491">
        <w:rPr>
          <w:rFonts w:cs="Arial"/>
          <w:sz w:val="24"/>
          <w:szCs w:val="24"/>
        </w:rPr>
        <w:tab/>
        <w:t>Priorities</w:t>
      </w:r>
      <w:r w:rsidRPr="00C82491">
        <w:rPr>
          <w:rFonts w:cs="Arial"/>
          <w:sz w:val="24"/>
          <w:szCs w:val="24"/>
        </w:rPr>
        <w:tab/>
        <w:t xml:space="preserve">YES  </w:t>
      </w:r>
    </w:p>
    <w:p w14:paraId="695B009D" w14:textId="7608019E" w:rsidR="002A2389" w:rsidRDefault="002A2389">
      <w:pPr>
        <w:rPr>
          <w:rFonts w:cs="Arial"/>
          <w:szCs w:val="24"/>
        </w:rPr>
      </w:pPr>
    </w:p>
    <w:p w14:paraId="2C32F792" w14:textId="3A50688B" w:rsidR="00145656" w:rsidRDefault="00145656">
      <w:pPr>
        <w:rPr>
          <w:rFonts w:cs="Arial"/>
          <w:szCs w:val="24"/>
        </w:rPr>
      </w:pPr>
    </w:p>
    <w:p w14:paraId="39C7616E" w14:textId="30F196FF" w:rsidR="00145656" w:rsidRDefault="00145656">
      <w:pPr>
        <w:rPr>
          <w:rFonts w:cs="Arial"/>
          <w:szCs w:val="24"/>
        </w:rPr>
      </w:pPr>
    </w:p>
    <w:p w14:paraId="3F3A8CE7" w14:textId="443C52B5" w:rsidR="00145656" w:rsidRDefault="00145656">
      <w:pPr>
        <w:rPr>
          <w:rFonts w:cs="Arial"/>
          <w:szCs w:val="24"/>
        </w:rPr>
      </w:pPr>
    </w:p>
    <w:p w14:paraId="593DCCF5" w14:textId="32ECBFBA" w:rsidR="00145656" w:rsidRDefault="00145656">
      <w:pPr>
        <w:rPr>
          <w:rFonts w:cs="Arial"/>
          <w:szCs w:val="24"/>
        </w:rPr>
      </w:pPr>
    </w:p>
    <w:p w14:paraId="3F840B8D" w14:textId="47BBF6EA" w:rsidR="00145656" w:rsidRDefault="00145656">
      <w:pPr>
        <w:rPr>
          <w:rFonts w:cs="Arial"/>
          <w:szCs w:val="24"/>
        </w:rPr>
      </w:pPr>
    </w:p>
    <w:p w14:paraId="10FC4EEB" w14:textId="3A6C5407" w:rsidR="00145656" w:rsidRDefault="00145656">
      <w:pPr>
        <w:rPr>
          <w:rFonts w:cs="Arial"/>
          <w:szCs w:val="24"/>
        </w:rPr>
      </w:pPr>
    </w:p>
    <w:p w14:paraId="68E07565" w14:textId="06049044" w:rsidR="00145656" w:rsidRDefault="00145656">
      <w:pPr>
        <w:rPr>
          <w:rFonts w:cs="Arial"/>
          <w:szCs w:val="24"/>
        </w:rPr>
      </w:pPr>
    </w:p>
    <w:p w14:paraId="781F3BBE" w14:textId="6143ED52" w:rsidR="00145656" w:rsidRDefault="00145656">
      <w:pPr>
        <w:rPr>
          <w:rFonts w:cs="Arial"/>
          <w:szCs w:val="24"/>
        </w:rPr>
      </w:pPr>
    </w:p>
    <w:p w14:paraId="05F44207" w14:textId="0695B4DA" w:rsidR="00145656" w:rsidRDefault="00145656">
      <w:pPr>
        <w:rPr>
          <w:rFonts w:cs="Arial"/>
          <w:szCs w:val="24"/>
        </w:rPr>
      </w:pPr>
    </w:p>
    <w:p w14:paraId="3847CC6A" w14:textId="3579C158" w:rsidR="00145656" w:rsidRDefault="00145656">
      <w:pPr>
        <w:rPr>
          <w:rFonts w:cs="Arial"/>
          <w:szCs w:val="24"/>
        </w:rPr>
      </w:pPr>
    </w:p>
    <w:p w14:paraId="1AFB27B6" w14:textId="302F2352" w:rsidR="00145656" w:rsidRDefault="00145656">
      <w:pPr>
        <w:rPr>
          <w:rFonts w:cs="Arial"/>
          <w:szCs w:val="24"/>
        </w:rPr>
      </w:pPr>
    </w:p>
    <w:p w14:paraId="1B6ACF17" w14:textId="6B977813" w:rsidR="00145656" w:rsidRDefault="00145656">
      <w:pPr>
        <w:rPr>
          <w:rFonts w:cs="Arial"/>
          <w:szCs w:val="24"/>
        </w:rPr>
      </w:pPr>
    </w:p>
    <w:p w14:paraId="2CE65F20" w14:textId="1CDC0999" w:rsidR="00145656" w:rsidRDefault="00145656">
      <w:pPr>
        <w:rPr>
          <w:rFonts w:cs="Arial"/>
          <w:szCs w:val="24"/>
        </w:rPr>
      </w:pPr>
    </w:p>
    <w:p w14:paraId="4068E42F" w14:textId="1306C25B" w:rsidR="00145656" w:rsidRDefault="00145656">
      <w:pPr>
        <w:rPr>
          <w:rFonts w:cs="Arial"/>
          <w:szCs w:val="24"/>
        </w:rPr>
      </w:pPr>
    </w:p>
    <w:p w14:paraId="055AEA63" w14:textId="0BDE9CD4" w:rsidR="00145656" w:rsidRDefault="00145656">
      <w:pPr>
        <w:rPr>
          <w:rFonts w:cs="Arial"/>
          <w:szCs w:val="24"/>
        </w:rPr>
      </w:pPr>
    </w:p>
    <w:p w14:paraId="763321B7" w14:textId="22A16C3C" w:rsidR="00145656" w:rsidRDefault="00145656">
      <w:pPr>
        <w:rPr>
          <w:rFonts w:cs="Arial"/>
          <w:szCs w:val="24"/>
        </w:rPr>
      </w:pPr>
    </w:p>
    <w:p w14:paraId="25C1EBED" w14:textId="1B84AA6F" w:rsidR="00145656" w:rsidRDefault="00145656">
      <w:pPr>
        <w:rPr>
          <w:rFonts w:cs="Arial"/>
          <w:szCs w:val="24"/>
        </w:rPr>
      </w:pPr>
    </w:p>
    <w:p w14:paraId="4B8B14CD" w14:textId="31A9EA52" w:rsidR="00145656" w:rsidRDefault="00145656">
      <w:pPr>
        <w:rPr>
          <w:rFonts w:cs="Arial"/>
          <w:szCs w:val="24"/>
        </w:rPr>
      </w:pPr>
    </w:p>
    <w:p w14:paraId="5E8F0A34" w14:textId="3087527F" w:rsidR="00145656" w:rsidRDefault="00145656">
      <w:pPr>
        <w:rPr>
          <w:rFonts w:cs="Arial"/>
          <w:szCs w:val="24"/>
        </w:rPr>
      </w:pPr>
    </w:p>
    <w:p w14:paraId="5274914D" w14:textId="5CF71588" w:rsidR="00145656" w:rsidRDefault="00145656">
      <w:pPr>
        <w:rPr>
          <w:rFonts w:cs="Arial"/>
          <w:szCs w:val="24"/>
        </w:rPr>
      </w:pPr>
    </w:p>
    <w:p w14:paraId="0E01E517" w14:textId="79BE5F4B" w:rsidR="00145656" w:rsidRDefault="00145656">
      <w:pPr>
        <w:rPr>
          <w:rFonts w:cs="Arial"/>
          <w:szCs w:val="24"/>
        </w:rPr>
      </w:pPr>
    </w:p>
    <w:p w14:paraId="175ACC71" w14:textId="1161B8D6" w:rsidR="00145656" w:rsidRDefault="00145656">
      <w:pPr>
        <w:rPr>
          <w:rFonts w:cs="Arial"/>
          <w:szCs w:val="24"/>
        </w:rPr>
      </w:pPr>
    </w:p>
    <w:p w14:paraId="6CFC9C8B" w14:textId="320E602E" w:rsidR="00145656" w:rsidRDefault="00145656">
      <w:pPr>
        <w:rPr>
          <w:rFonts w:cs="Arial"/>
          <w:szCs w:val="24"/>
        </w:rPr>
      </w:pPr>
    </w:p>
    <w:p w14:paraId="6C8C9CE6" w14:textId="696C1BBD" w:rsidR="00145656" w:rsidRDefault="00145656">
      <w:pPr>
        <w:rPr>
          <w:rFonts w:cs="Arial"/>
          <w:szCs w:val="24"/>
        </w:rPr>
      </w:pPr>
    </w:p>
    <w:p w14:paraId="737108FC" w14:textId="527297E4" w:rsidR="00145656" w:rsidRDefault="00145656">
      <w:pPr>
        <w:rPr>
          <w:rFonts w:cs="Arial"/>
          <w:szCs w:val="24"/>
        </w:rPr>
      </w:pPr>
    </w:p>
    <w:p w14:paraId="1139F8D9" w14:textId="780C4956" w:rsidR="00145656" w:rsidRDefault="00145656">
      <w:pPr>
        <w:rPr>
          <w:rFonts w:cs="Arial"/>
          <w:szCs w:val="24"/>
        </w:rPr>
      </w:pPr>
    </w:p>
    <w:p w14:paraId="0A666467" w14:textId="15267626" w:rsidR="00145656" w:rsidRDefault="00145656">
      <w:pPr>
        <w:rPr>
          <w:rFonts w:cs="Arial"/>
          <w:szCs w:val="24"/>
        </w:rPr>
      </w:pPr>
    </w:p>
    <w:p w14:paraId="7F8F4227" w14:textId="35E9D4C5" w:rsidR="00145656" w:rsidRDefault="00145656">
      <w:pPr>
        <w:rPr>
          <w:rFonts w:cs="Arial"/>
          <w:szCs w:val="24"/>
        </w:rPr>
      </w:pPr>
    </w:p>
    <w:p w14:paraId="6694541E" w14:textId="636BF8D5" w:rsidR="00145656" w:rsidRDefault="00145656">
      <w:pPr>
        <w:rPr>
          <w:rFonts w:cs="Arial"/>
          <w:szCs w:val="24"/>
        </w:rPr>
      </w:pPr>
    </w:p>
    <w:p w14:paraId="4035FFD6" w14:textId="72A48344" w:rsidR="00145656" w:rsidRDefault="00145656">
      <w:pPr>
        <w:rPr>
          <w:rFonts w:cs="Arial"/>
          <w:szCs w:val="24"/>
        </w:rPr>
      </w:pPr>
    </w:p>
    <w:p w14:paraId="2C4CAF55" w14:textId="14EF0B73" w:rsidR="00145656" w:rsidRDefault="00145656">
      <w:pPr>
        <w:rPr>
          <w:rFonts w:cs="Arial"/>
          <w:szCs w:val="24"/>
        </w:rPr>
      </w:pPr>
    </w:p>
    <w:p w14:paraId="3196FDC4" w14:textId="08920A85" w:rsidR="00145656" w:rsidRDefault="00145656">
      <w:pPr>
        <w:rPr>
          <w:rFonts w:cs="Arial"/>
          <w:szCs w:val="24"/>
        </w:rPr>
      </w:pPr>
    </w:p>
    <w:p w14:paraId="65AA3A46" w14:textId="4E8A84D7" w:rsidR="00145656" w:rsidRDefault="00145656">
      <w:pPr>
        <w:rPr>
          <w:rFonts w:cs="Arial"/>
          <w:szCs w:val="24"/>
        </w:rPr>
      </w:pPr>
    </w:p>
    <w:p w14:paraId="33171E26" w14:textId="18EC5CD1" w:rsidR="00145656" w:rsidRDefault="00145656">
      <w:pPr>
        <w:rPr>
          <w:rFonts w:cs="Arial"/>
          <w:szCs w:val="24"/>
        </w:rPr>
      </w:pPr>
    </w:p>
    <w:p w14:paraId="3EB17C91" w14:textId="3A049AD2" w:rsidR="00145656" w:rsidRDefault="00145656">
      <w:pPr>
        <w:rPr>
          <w:rFonts w:cs="Arial"/>
          <w:szCs w:val="24"/>
        </w:rPr>
      </w:pPr>
    </w:p>
    <w:p w14:paraId="5DB44374" w14:textId="678C98D2" w:rsidR="00145656" w:rsidRDefault="00145656">
      <w:pPr>
        <w:rPr>
          <w:rFonts w:cs="Arial"/>
          <w:szCs w:val="24"/>
        </w:rPr>
      </w:pPr>
    </w:p>
    <w:p w14:paraId="17CFAEC5" w14:textId="1570866C" w:rsidR="00145656" w:rsidRDefault="00145656">
      <w:pPr>
        <w:rPr>
          <w:rFonts w:cs="Arial"/>
          <w:szCs w:val="24"/>
        </w:rPr>
      </w:pPr>
    </w:p>
    <w:p w14:paraId="18E1A252" w14:textId="231CE966" w:rsidR="00145656" w:rsidRDefault="00145656">
      <w:pPr>
        <w:rPr>
          <w:rFonts w:cs="Arial"/>
          <w:szCs w:val="24"/>
        </w:rPr>
      </w:pPr>
    </w:p>
    <w:p w14:paraId="2732BE14" w14:textId="60B2DECE" w:rsidR="00145656" w:rsidRDefault="00145656">
      <w:pPr>
        <w:rPr>
          <w:rFonts w:cs="Arial"/>
          <w:szCs w:val="24"/>
        </w:rPr>
      </w:pPr>
    </w:p>
    <w:p w14:paraId="491A60FF" w14:textId="14080083" w:rsidR="00145656" w:rsidRDefault="00145656">
      <w:pPr>
        <w:rPr>
          <w:rFonts w:cs="Arial"/>
          <w:szCs w:val="24"/>
        </w:rPr>
      </w:pPr>
    </w:p>
    <w:p w14:paraId="5950BBF6" w14:textId="77777777" w:rsidR="00145656" w:rsidRDefault="00145656">
      <w:pPr>
        <w:rPr>
          <w:rFonts w:cs="Arial"/>
          <w:szCs w:val="24"/>
        </w:rPr>
        <w:sectPr w:rsidR="00145656" w:rsidSect="00FF71E5">
          <w:type w:val="continuous"/>
          <w:pgSz w:w="11909" w:h="16834" w:code="9"/>
          <w:pgMar w:top="1008" w:right="1800" w:bottom="1152" w:left="1800" w:header="1008" w:footer="432" w:gutter="0"/>
          <w:cols w:space="720"/>
          <w:titlePg/>
          <w:docGrid w:linePitch="360"/>
        </w:sectPr>
      </w:pPr>
    </w:p>
    <w:p w14:paraId="6349795E" w14:textId="6893FA36" w:rsidR="001B2F19" w:rsidRDefault="001B2F19" w:rsidP="00121511">
      <w:pPr>
        <w:rPr>
          <w:b/>
          <w:bCs/>
          <w:szCs w:val="24"/>
        </w:rPr>
      </w:pPr>
      <w:r>
        <w:rPr>
          <w:b/>
          <w:bCs/>
          <w:szCs w:val="24"/>
        </w:rPr>
        <w:lastRenderedPageBreak/>
        <w:t>Appendix 1</w:t>
      </w:r>
      <w:r w:rsidR="001A6807">
        <w:rPr>
          <w:b/>
          <w:bCs/>
          <w:szCs w:val="24"/>
        </w:rPr>
        <w:t>a</w:t>
      </w:r>
      <w:r>
        <w:rPr>
          <w:b/>
          <w:bCs/>
          <w:szCs w:val="24"/>
        </w:rPr>
        <w:t xml:space="preserve"> Interim existing structure </w:t>
      </w:r>
    </w:p>
    <w:p w14:paraId="710126F9" w14:textId="77777777" w:rsidR="001B2F19" w:rsidRDefault="001B2F19" w:rsidP="00121511">
      <w:pPr>
        <w:rPr>
          <w:b/>
          <w:bCs/>
          <w:szCs w:val="24"/>
        </w:rPr>
      </w:pPr>
    </w:p>
    <w:p w14:paraId="5CFDBC49" w14:textId="77777777" w:rsidR="001B2F19" w:rsidRDefault="001B2F19" w:rsidP="00121511">
      <w:pPr>
        <w:rPr>
          <w:b/>
          <w:bCs/>
          <w:szCs w:val="24"/>
        </w:rPr>
      </w:pPr>
    </w:p>
    <w:p w14:paraId="510DE9CB" w14:textId="77777777" w:rsidR="001B2F19" w:rsidRDefault="001B2F19" w:rsidP="00121511">
      <w:pPr>
        <w:rPr>
          <w:b/>
          <w:bCs/>
          <w:szCs w:val="24"/>
        </w:rPr>
      </w:pPr>
    </w:p>
    <w:p w14:paraId="27CAB9FE" w14:textId="69B7D729" w:rsidR="001B2F19" w:rsidRDefault="001B2F19" w:rsidP="00121511">
      <w:pPr>
        <w:rPr>
          <w:b/>
          <w:bCs/>
          <w:szCs w:val="24"/>
        </w:rPr>
      </w:pPr>
      <w:r w:rsidRPr="001B2F19">
        <w:rPr>
          <w:rFonts w:eastAsia="Arial" w:cs="Arial"/>
          <w:noProof/>
          <w:sz w:val="22"/>
          <w:szCs w:val="22"/>
          <w:lang w:val="en-US"/>
        </w:rPr>
        <w:drawing>
          <wp:inline distT="0" distB="0" distL="0" distR="0" wp14:anchorId="4CC64198" wp14:editId="6CCF4E2A">
            <wp:extent cx="8589357" cy="3387824"/>
            <wp:effectExtent l="38100" t="0" r="9779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69FE029" w14:textId="77777777" w:rsidR="001B2F19" w:rsidRDefault="001B2F19" w:rsidP="00121511">
      <w:pPr>
        <w:rPr>
          <w:b/>
          <w:bCs/>
          <w:szCs w:val="24"/>
        </w:rPr>
      </w:pPr>
    </w:p>
    <w:p w14:paraId="10760F5B" w14:textId="77777777" w:rsidR="001B2F19" w:rsidRDefault="001B2F19" w:rsidP="00121511">
      <w:pPr>
        <w:rPr>
          <w:b/>
          <w:bCs/>
          <w:szCs w:val="24"/>
        </w:rPr>
      </w:pPr>
    </w:p>
    <w:p w14:paraId="23245F7A" w14:textId="77777777" w:rsidR="001B2F19" w:rsidRDefault="001B2F19" w:rsidP="00121511">
      <w:pPr>
        <w:rPr>
          <w:b/>
          <w:bCs/>
          <w:szCs w:val="24"/>
        </w:rPr>
      </w:pPr>
    </w:p>
    <w:p w14:paraId="663FB1A7" w14:textId="77777777" w:rsidR="001B2F19" w:rsidRDefault="001B2F19" w:rsidP="00121511">
      <w:pPr>
        <w:rPr>
          <w:b/>
          <w:bCs/>
          <w:szCs w:val="24"/>
        </w:rPr>
      </w:pPr>
    </w:p>
    <w:p w14:paraId="75EE0D95" w14:textId="77777777" w:rsidR="001B2F19" w:rsidRDefault="001B2F19" w:rsidP="00121511">
      <w:pPr>
        <w:rPr>
          <w:b/>
          <w:bCs/>
          <w:szCs w:val="24"/>
        </w:rPr>
      </w:pPr>
    </w:p>
    <w:p w14:paraId="3EB79556" w14:textId="77777777" w:rsidR="001B2F19" w:rsidRDefault="001B2F19" w:rsidP="00121511">
      <w:pPr>
        <w:rPr>
          <w:b/>
          <w:bCs/>
          <w:szCs w:val="24"/>
        </w:rPr>
      </w:pPr>
    </w:p>
    <w:p w14:paraId="35101AA9" w14:textId="77777777" w:rsidR="001B2F19" w:rsidRDefault="001B2F19" w:rsidP="00121511">
      <w:pPr>
        <w:rPr>
          <w:b/>
          <w:bCs/>
          <w:szCs w:val="24"/>
        </w:rPr>
      </w:pPr>
    </w:p>
    <w:p w14:paraId="11DDDBFC" w14:textId="77777777" w:rsidR="001B2F19" w:rsidRDefault="001B2F19" w:rsidP="00121511">
      <w:pPr>
        <w:rPr>
          <w:b/>
          <w:bCs/>
          <w:szCs w:val="24"/>
        </w:rPr>
      </w:pPr>
    </w:p>
    <w:p w14:paraId="33A1A6AF" w14:textId="77777777" w:rsidR="001B2F19" w:rsidRDefault="001B2F19" w:rsidP="00121511">
      <w:pPr>
        <w:rPr>
          <w:b/>
          <w:bCs/>
          <w:szCs w:val="24"/>
        </w:rPr>
      </w:pPr>
    </w:p>
    <w:p w14:paraId="012C8A97" w14:textId="77777777" w:rsidR="001B2F19" w:rsidRDefault="001B2F19" w:rsidP="00121511">
      <w:pPr>
        <w:rPr>
          <w:b/>
          <w:bCs/>
          <w:szCs w:val="24"/>
        </w:rPr>
      </w:pPr>
    </w:p>
    <w:p w14:paraId="766FED02" w14:textId="77777777" w:rsidR="001B2F19" w:rsidRDefault="001B2F19" w:rsidP="00121511">
      <w:pPr>
        <w:rPr>
          <w:b/>
          <w:bCs/>
          <w:szCs w:val="24"/>
        </w:rPr>
      </w:pPr>
    </w:p>
    <w:p w14:paraId="5C988C8D" w14:textId="77777777" w:rsidR="001B2F19" w:rsidRDefault="001B2F19" w:rsidP="00121511">
      <w:pPr>
        <w:rPr>
          <w:b/>
          <w:bCs/>
          <w:szCs w:val="24"/>
        </w:rPr>
      </w:pPr>
    </w:p>
    <w:p w14:paraId="4A60A040" w14:textId="77777777" w:rsidR="001B2F19" w:rsidRDefault="001B2F19" w:rsidP="00121511">
      <w:pPr>
        <w:rPr>
          <w:b/>
          <w:bCs/>
          <w:szCs w:val="24"/>
        </w:rPr>
      </w:pPr>
    </w:p>
    <w:p w14:paraId="62121B80" w14:textId="77777777" w:rsidR="001B2F19" w:rsidRDefault="001B2F19" w:rsidP="00121511">
      <w:pPr>
        <w:rPr>
          <w:b/>
          <w:bCs/>
          <w:szCs w:val="24"/>
        </w:rPr>
      </w:pPr>
    </w:p>
    <w:p w14:paraId="3E0C887F" w14:textId="77777777" w:rsidR="001B2F19" w:rsidRDefault="001B2F19" w:rsidP="00121511">
      <w:pPr>
        <w:rPr>
          <w:b/>
          <w:bCs/>
          <w:szCs w:val="24"/>
        </w:rPr>
      </w:pPr>
    </w:p>
    <w:p w14:paraId="21325015" w14:textId="77777777" w:rsidR="001B2F19" w:rsidRDefault="001B2F19" w:rsidP="00121511">
      <w:pPr>
        <w:rPr>
          <w:b/>
          <w:bCs/>
          <w:szCs w:val="24"/>
        </w:rPr>
      </w:pPr>
    </w:p>
    <w:p w14:paraId="3062D06F" w14:textId="77777777" w:rsidR="001B2F19" w:rsidRDefault="001B2F19" w:rsidP="00121511">
      <w:pPr>
        <w:rPr>
          <w:b/>
          <w:bCs/>
          <w:szCs w:val="24"/>
        </w:rPr>
      </w:pPr>
    </w:p>
    <w:p w14:paraId="71ECCBC1" w14:textId="77777777" w:rsidR="001B2F19" w:rsidRDefault="001B2F19" w:rsidP="00121511">
      <w:pPr>
        <w:rPr>
          <w:b/>
          <w:bCs/>
          <w:szCs w:val="24"/>
        </w:rPr>
      </w:pPr>
    </w:p>
    <w:p w14:paraId="679428BB" w14:textId="77777777" w:rsidR="001B2F19" w:rsidRDefault="001B2F19" w:rsidP="00121511">
      <w:pPr>
        <w:rPr>
          <w:b/>
          <w:bCs/>
          <w:szCs w:val="24"/>
        </w:rPr>
      </w:pPr>
    </w:p>
    <w:p w14:paraId="1B0C59A9" w14:textId="77777777" w:rsidR="001B2F19" w:rsidRDefault="001B2F19" w:rsidP="00121511">
      <w:pPr>
        <w:rPr>
          <w:b/>
          <w:bCs/>
          <w:szCs w:val="24"/>
        </w:rPr>
      </w:pPr>
    </w:p>
    <w:p w14:paraId="5E40AC12" w14:textId="77777777" w:rsidR="001B2F19" w:rsidRDefault="001B2F19" w:rsidP="00121511">
      <w:pPr>
        <w:rPr>
          <w:b/>
          <w:bCs/>
          <w:szCs w:val="24"/>
        </w:rPr>
      </w:pPr>
    </w:p>
    <w:p w14:paraId="54154E59" w14:textId="77777777" w:rsidR="001B2F19" w:rsidRDefault="001B2F19" w:rsidP="00121511">
      <w:pPr>
        <w:rPr>
          <w:b/>
          <w:bCs/>
          <w:szCs w:val="24"/>
        </w:rPr>
      </w:pPr>
    </w:p>
    <w:p w14:paraId="4782DD9B" w14:textId="77777777" w:rsidR="001B2F19" w:rsidRDefault="001B2F19" w:rsidP="00121511">
      <w:pPr>
        <w:rPr>
          <w:b/>
          <w:bCs/>
          <w:szCs w:val="24"/>
        </w:rPr>
      </w:pPr>
    </w:p>
    <w:p w14:paraId="77A6D121" w14:textId="77777777" w:rsidR="001B2F19" w:rsidRDefault="001B2F19" w:rsidP="00121511">
      <w:pPr>
        <w:rPr>
          <w:b/>
          <w:bCs/>
          <w:szCs w:val="24"/>
        </w:rPr>
      </w:pPr>
    </w:p>
    <w:p w14:paraId="22F78D0C" w14:textId="77777777" w:rsidR="001B2F19" w:rsidRDefault="001B2F19" w:rsidP="00121511">
      <w:pPr>
        <w:rPr>
          <w:b/>
          <w:bCs/>
          <w:szCs w:val="24"/>
        </w:rPr>
      </w:pPr>
    </w:p>
    <w:p w14:paraId="04C9ACFD" w14:textId="77777777" w:rsidR="001B2F19" w:rsidRDefault="001B2F19" w:rsidP="00121511">
      <w:pPr>
        <w:rPr>
          <w:b/>
          <w:bCs/>
          <w:szCs w:val="24"/>
        </w:rPr>
      </w:pPr>
    </w:p>
    <w:p w14:paraId="7C908092" w14:textId="77777777" w:rsidR="001B2F19" w:rsidRDefault="001B2F19" w:rsidP="00121511">
      <w:pPr>
        <w:rPr>
          <w:b/>
          <w:bCs/>
          <w:szCs w:val="24"/>
        </w:rPr>
      </w:pPr>
    </w:p>
    <w:p w14:paraId="1E420EB0" w14:textId="77777777" w:rsidR="001B2F19" w:rsidRDefault="001B2F19" w:rsidP="00121511">
      <w:pPr>
        <w:rPr>
          <w:b/>
          <w:bCs/>
          <w:szCs w:val="24"/>
        </w:rPr>
      </w:pPr>
    </w:p>
    <w:p w14:paraId="3DC3B423" w14:textId="77777777" w:rsidR="001B2F19" w:rsidRDefault="001B2F19" w:rsidP="00121511">
      <w:pPr>
        <w:rPr>
          <w:b/>
          <w:bCs/>
          <w:szCs w:val="24"/>
        </w:rPr>
      </w:pPr>
    </w:p>
    <w:p w14:paraId="65A91294" w14:textId="6DD82997" w:rsidR="001B2F19" w:rsidRDefault="001B2F19" w:rsidP="00121511">
      <w:pPr>
        <w:rPr>
          <w:b/>
          <w:bCs/>
          <w:szCs w:val="24"/>
        </w:rPr>
      </w:pPr>
    </w:p>
    <w:p w14:paraId="18C06A1D" w14:textId="28B38F83" w:rsidR="001A6807" w:rsidRDefault="001A6807" w:rsidP="00121511">
      <w:pPr>
        <w:rPr>
          <w:b/>
          <w:bCs/>
          <w:szCs w:val="24"/>
        </w:rPr>
      </w:pPr>
    </w:p>
    <w:p w14:paraId="0B95582E" w14:textId="7B648A0A" w:rsidR="001A6807" w:rsidRDefault="001A6807" w:rsidP="00121511">
      <w:pPr>
        <w:rPr>
          <w:b/>
          <w:bCs/>
          <w:szCs w:val="24"/>
        </w:rPr>
      </w:pPr>
    </w:p>
    <w:p w14:paraId="5B109DB6" w14:textId="277F4787" w:rsidR="001A6807" w:rsidRDefault="001A6807" w:rsidP="00121511">
      <w:pPr>
        <w:rPr>
          <w:b/>
          <w:bCs/>
          <w:szCs w:val="24"/>
        </w:rPr>
      </w:pPr>
    </w:p>
    <w:p w14:paraId="58E7DBE9" w14:textId="51EC59A0" w:rsidR="001A6807" w:rsidRDefault="001A6807" w:rsidP="00121511">
      <w:pPr>
        <w:rPr>
          <w:b/>
          <w:bCs/>
          <w:szCs w:val="24"/>
        </w:rPr>
      </w:pPr>
    </w:p>
    <w:p w14:paraId="7337431C" w14:textId="2A169045" w:rsidR="001A6807" w:rsidRDefault="001A6807" w:rsidP="00121511">
      <w:pPr>
        <w:rPr>
          <w:b/>
          <w:bCs/>
          <w:szCs w:val="24"/>
        </w:rPr>
      </w:pPr>
    </w:p>
    <w:p w14:paraId="3EA96DB9" w14:textId="04E33710" w:rsidR="001A6807" w:rsidRDefault="001A6807" w:rsidP="00121511">
      <w:pPr>
        <w:rPr>
          <w:b/>
          <w:bCs/>
          <w:szCs w:val="24"/>
        </w:rPr>
      </w:pPr>
    </w:p>
    <w:p w14:paraId="1BC42706" w14:textId="4F19CC39" w:rsidR="001A6807" w:rsidRDefault="001A6807" w:rsidP="00121511">
      <w:pPr>
        <w:rPr>
          <w:b/>
          <w:bCs/>
          <w:szCs w:val="24"/>
        </w:rPr>
      </w:pPr>
    </w:p>
    <w:p w14:paraId="2BBC85A5" w14:textId="7A5FC3BC" w:rsidR="001A6807" w:rsidRDefault="001A6807" w:rsidP="00121511">
      <w:pPr>
        <w:rPr>
          <w:b/>
          <w:bCs/>
          <w:szCs w:val="24"/>
        </w:rPr>
      </w:pPr>
    </w:p>
    <w:p w14:paraId="46E4F75C" w14:textId="58F26C32" w:rsidR="001A6807" w:rsidRDefault="001A6807" w:rsidP="00121511">
      <w:pPr>
        <w:rPr>
          <w:b/>
          <w:bCs/>
          <w:szCs w:val="24"/>
        </w:rPr>
      </w:pPr>
    </w:p>
    <w:p w14:paraId="672DA9F4" w14:textId="5DDDF624" w:rsidR="001A6807" w:rsidRDefault="001A6807" w:rsidP="00121511">
      <w:pPr>
        <w:rPr>
          <w:b/>
          <w:bCs/>
          <w:szCs w:val="24"/>
        </w:rPr>
      </w:pPr>
    </w:p>
    <w:p w14:paraId="2738B0A0" w14:textId="44DCB308" w:rsidR="001A6807" w:rsidRDefault="001A6807" w:rsidP="00121511">
      <w:pPr>
        <w:rPr>
          <w:b/>
          <w:bCs/>
          <w:szCs w:val="24"/>
        </w:rPr>
      </w:pPr>
    </w:p>
    <w:p w14:paraId="61CD09A1" w14:textId="11F74985" w:rsidR="001A6807" w:rsidRDefault="001A6807" w:rsidP="00121511">
      <w:pPr>
        <w:rPr>
          <w:b/>
          <w:bCs/>
          <w:szCs w:val="24"/>
        </w:rPr>
      </w:pPr>
    </w:p>
    <w:p w14:paraId="56CC3999" w14:textId="73CA8AF4" w:rsidR="001A6807" w:rsidRDefault="001A6807" w:rsidP="00121511">
      <w:pPr>
        <w:rPr>
          <w:b/>
          <w:bCs/>
          <w:szCs w:val="24"/>
        </w:rPr>
      </w:pPr>
    </w:p>
    <w:p w14:paraId="3C41B3D1" w14:textId="3F9C3876" w:rsidR="001A6807" w:rsidRDefault="001A6807" w:rsidP="00121511">
      <w:pPr>
        <w:rPr>
          <w:b/>
          <w:bCs/>
          <w:szCs w:val="24"/>
        </w:rPr>
      </w:pPr>
    </w:p>
    <w:p w14:paraId="672ED10B" w14:textId="0A168C75" w:rsidR="001A6807" w:rsidRDefault="001A6807" w:rsidP="00121511">
      <w:pPr>
        <w:rPr>
          <w:b/>
          <w:bCs/>
          <w:szCs w:val="24"/>
        </w:rPr>
      </w:pPr>
    </w:p>
    <w:p w14:paraId="1E1728D7" w14:textId="79868CC1" w:rsidR="001A6807" w:rsidRDefault="001A6807" w:rsidP="00121511">
      <w:pPr>
        <w:rPr>
          <w:b/>
          <w:bCs/>
          <w:szCs w:val="24"/>
        </w:rPr>
      </w:pPr>
    </w:p>
    <w:p w14:paraId="39D2C159" w14:textId="65504946" w:rsidR="001A6807" w:rsidRDefault="001A6807" w:rsidP="00121511">
      <w:pPr>
        <w:rPr>
          <w:b/>
          <w:bCs/>
          <w:szCs w:val="24"/>
        </w:rPr>
      </w:pPr>
    </w:p>
    <w:p w14:paraId="5417E961" w14:textId="34611E1B" w:rsidR="001A6807" w:rsidRDefault="001A6807" w:rsidP="00121511">
      <w:pPr>
        <w:rPr>
          <w:b/>
          <w:bCs/>
          <w:szCs w:val="24"/>
        </w:rPr>
      </w:pPr>
    </w:p>
    <w:p w14:paraId="0CCCD2EB" w14:textId="28C4446F" w:rsidR="001A6807" w:rsidRDefault="001A6807" w:rsidP="00121511">
      <w:pPr>
        <w:rPr>
          <w:b/>
          <w:bCs/>
          <w:szCs w:val="24"/>
        </w:rPr>
      </w:pPr>
    </w:p>
    <w:p w14:paraId="0C821F9C" w14:textId="77034982" w:rsidR="001A6807" w:rsidRDefault="001A6807" w:rsidP="00121511">
      <w:pPr>
        <w:rPr>
          <w:b/>
          <w:bCs/>
          <w:szCs w:val="24"/>
        </w:rPr>
      </w:pPr>
    </w:p>
    <w:p w14:paraId="5427F603" w14:textId="77777777" w:rsidR="001A6807" w:rsidRDefault="001A6807" w:rsidP="00121511">
      <w:pPr>
        <w:rPr>
          <w:b/>
          <w:bCs/>
          <w:szCs w:val="24"/>
        </w:rPr>
      </w:pPr>
    </w:p>
    <w:p w14:paraId="3C3E557D" w14:textId="77777777" w:rsidR="001B2F19" w:rsidRDefault="001B2F19" w:rsidP="00121511">
      <w:pPr>
        <w:rPr>
          <w:b/>
          <w:bCs/>
          <w:szCs w:val="24"/>
        </w:rPr>
      </w:pPr>
    </w:p>
    <w:p w14:paraId="75D1A6B3" w14:textId="7385A190" w:rsidR="00121511" w:rsidRPr="003A15C0" w:rsidRDefault="00121511" w:rsidP="00121511">
      <w:pPr>
        <w:rPr>
          <w:b/>
          <w:bCs/>
          <w:szCs w:val="24"/>
        </w:rPr>
      </w:pPr>
      <w:r w:rsidRPr="003A15C0">
        <w:rPr>
          <w:b/>
          <w:bCs/>
          <w:szCs w:val="24"/>
        </w:rPr>
        <w:lastRenderedPageBreak/>
        <w:t xml:space="preserve">Appendix </w:t>
      </w:r>
      <w:r w:rsidR="001A6807">
        <w:rPr>
          <w:b/>
          <w:bCs/>
          <w:szCs w:val="24"/>
        </w:rPr>
        <w:t>1b</w:t>
      </w:r>
      <w:r w:rsidRPr="003A15C0">
        <w:rPr>
          <w:b/>
          <w:bCs/>
          <w:szCs w:val="24"/>
        </w:rPr>
        <w:t xml:space="preserve"> </w:t>
      </w:r>
      <w:r w:rsidR="001B2F19">
        <w:rPr>
          <w:b/>
          <w:bCs/>
          <w:szCs w:val="24"/>
        </w:rPr>
        <w:t>Proposed Structure</w:t>
      </w:r>
    </w:p>
    <w:p w14:paraId="06F50895" w14:textId="77777777" w:rsidR="00121511" w:rsidRPr="003A15C0" w:rsidRDefault="00121511" w:rsidP="00121511">
      <w:pPr>
        <w:rPr>
          <w:b/>
          <w:bCs/>
          <w:szCs w:val="24"/>
        </w:rPr>
      </w:pPr>
    </w:p>
    <w:p w14:paraId="0156F0CF" w14:textId="77777777" w:rsidR="00121511" w:rsidRDefault="00121511" w:rsidP="00121511">
      <w:pPr>
        <w:rPr>
          <w:sz w:val="22"/>
          <w:szCs w:val="22"/>
        </w:rPr>
      </w:pPr>
    </w:p>
    <w:p w14:paraId="4207BAD3" w14:textId="19D4396D" w:rsidR="00121511" w:rsidRPr="00114168" w:rsidRDefault="00121511" w:rsidP="00114168">
      <w:pPr>
        <w:pStyle w:val="BodyText"/>
        <w:rPr>
          <w:b/>
          <w:i w:val="0"/>
          <w:iCs w:val="0"/>
          <w:sz w:val="20"/>
        </w:rPr>
        <w:sectPr w:rsidR="00121511" w:rsidRPr="00114168">
          <w:pgSz w:w="16850" w:h="11900" w:orient="landscape"/>
          <w:pgMar w:top="1160" w:right="1320" w:bottom="240" w:left="1500" w:header="253" w:footer="0" w:gutter="0"/>
          <w:cols w:space="720"/>
        </w:sectPr>
      </w:pPr>
      <w:r>
        <w:rPr>
          <w:b/>
          <w:i w:val="0"/>
          <w:iCs w:val="0"/>
          <w:noProof/>
          <w:sz w:val="20"/>
        </w:rPr>
        <w:drawing>
          <wp:inline distT="0" distB="0" distL="0" distR="0" wp14:anchorId="67604B19" wp14:editId="742DE70E">
            <wp:extent cx="9309100" cy="6007100"/>
            <wp:effectExtent l="0" t="0" r="0" b="12700"/>
            <wp:docPr id="164" name="Diagram 1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D97107C" w14:textId="069EEC19" w:rsidR="00121511" w:rsidRPr="00EE420A" w:rsidRDefault="00121511" w:rsidP="00121511">
      <w:pPr>
        <w:pStyle w:val="BodyText"/>
        <w:spacing w:before="2"/>
        <w:rPr>
          <w:b/>
          <w:i w:val="0"/>
          <w:iCs w:val="0"/>
          <w:sz w:val="22"/>
          <w:szCs w:val="22"/>
        </w:rPr>
      </w:pPr>
    </w:p>
    <w:p w14:paraId="1C8D4961" w14:textId="50BF6349" w:rsidR="00145656" w:rsidRDefault="00145656">
      <w:pPr>
        <w:rPr>
          <w:rFonts w:cs="Arial"/>
          <w:szCs w:val="24"/>
        </w:rPr>
      </w:pPr>
    </w:p>
    <w:p w14:paraId="2FB71BEE" w14:textId="77777777" w:rsidR="00145656" w:rsidRPr="00C82491" w:rsidRDefault="00145656">
      <w:pPr>
        <w:rPr>
          <w:rFonts w:cs="Arial"/>
          <w:szCs w:val="24"/>
        </w:rPr>
      </w:pPr>
    </w:p>
    <w:sectPr w:rsidR="00145656" w:rsidRPr="00C82491" w:rsidSect="00145656">
      <w:pgSz w:w="16834" w:h="11909" w:orient="landscape" w:code="9"/>
      <w:pgMar w:top="1800" w:right="1008" w:bottom="1800" w:left="1152"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0CDEE" w14:textId="77777777" w:rsidR="003555F1" w:rsidRDefault="003555F1">
      <w:r>
        <w:separator/>
      </w:r>
    </w:p>
  </w:endnote>
  <w:endnote w:type="continuationSeparator" w:id="0">
    <w:p w14:paraId="0BF3AB82" w14:textId="77777777" w:rsidR="003555F1" w:rsidRDefault="0035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6F5FE" w14:textId="77777777" w:rsidR="003555F1" w:rsidRDefault="003555F1">
      <w:r>
        <w:separator/>
      </w:r>
    </w:p>
  </w:footnote>
  <w:footnote w:type="continuationSeparator" w:id="0">
    <w:p w14:paraId="6B6228E0" w14:textId="77777777" w:rsidR="003555F1" w:rsidRDefault="00355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72641"/>
    <w:multiLevelType w:val="hybridMultilevel"/>
    <w:tmpl w:val="F6A6EF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B1490"/>
    <w:multiLevelType w:val="hybridMultilevel"/>
    <w:tmpl w:val="07A46EAA"/>
    <w:lvl w:ilvl="0" w:tplc="08090001">
      <w:start w:val="1"/>
      <w:numFmt w:val="bullet"/>
      <w:lvlText w:val=""/>
      <w:lvlJc w:val="left"/>
      <w:pPr>
        <w:ind w:left="2230" w:hanging="360"/>
      </w:pPr>
      <w:rPr>
        <w:rFonts w:ascii="Symbol" w:hAnsi="Symbol" w:hint="default"/>
      </w:rPr>
    </w:lvl>
    <w:lvl w:ilvl="1" w:tplc="08090003" w:tentative="1">
      <w:start w:val="1"/>
      <w:numFmt w:val="bullet"/>
      <w:lvlText w:val="o"/>
      <w:lvlJc w:val="left"/>
      <w:pPr>
        <w:ind w:left="2950" w:hanging="360"/>
      </w:pPr>
      <w:rPr>
        <w:rFonts w:ascii="Courier New" w:hAnsi="Courier New" w:cs="Courier New" w:hint="default"/>
      </w:rPr>
    </w:lvl>
    <w:lvl w:ilvl="2" w:tplc="08090005" w:tentative="1">
      <w:start w:val="1"/>
      <w:numFmt w:val="bullet"/>
      <w:lvlText w:val=""/>
      <w:lvlJc w:val="left"/>
      <w:pPr>
        <w:ind w:left="3670" w:hanging="360"/>
      </w:pPr>
      <w:rPr>
        <w:rFonts w:ascii="Wingdings" w:hAnsi="Wingdings" w:hint="default"/>
      </w:rPr>
    </w:lvl>
    <w:lvl w:ilvl="3" w:tplc="08090001" w:tentative="1">
      <w:start w:val="1"/>
      <w:numFmt w:val="bullet"/>
      <w:lvlText w:val=""/>
      <w:lvlJc w:val="left"/>
      <w:pPr>
        <w:ind w:left="4390" w:hanging="360"/>
      </w:pPr>
      <w:rPr>
        <w:rFonts w:ascii="Symbol" w:hAnsi="Symbol" w:hint="default"/>
      </w:rPr>
    </w:lvl>
    <w:lvl w:ilvl="4" w:tplc="08090003" w:tentative="1">
      <w:start w:val="1"/>
      <w:numFmt w:val="bullet"/>
      <w:lvlText w:val="o"/>
      <w:lvlJc w:val="left"/>
      <w:pPr>
        <w:ind w:left="5110" w:hanging="360"/>
      </w:pPr>
      <w:rPr>
        <w:rFonts w:ascii="Courier New" w:hAnsi="Courier New" w:cs="Courier New" w:hint="default"/>
      </w:rPr>
    </w:lvl>
    <w:lvl w:ilvl="5" w:tplc="08090005" w:tentative="1">
      <w:start w:val="1"/>
      <w:numFmt w:val="bullet"/>
      <w:lvlText w:val=""/>
      <w:lvlJc w:val="left"/>
      <w:pPr>
        <w:ind w:left="5830" w:hanging="360"/>
      </w:pPr>
      <w:rPr>
        <w:rFonts w:ascii="Wingdings" w:hAnsi="Wingdings" w:hint="default"/>
      </w:rPr>
    </w:lvl>
    <w:lvl w:ilvl="6" w:tplc="08090001" w:tentative="1">
      <w:start w:val="1"/>
      <w:numFmt w:val="bullet"/>
      <w:lvlText w:val=""/>
      <w:lvlJc w:val="left"/>
      <w:pPr>
        <w:ind w:left="6550" w:hanging="360"/>
      </w:pPr>
      <w:rPr>
        <w:rFonts w:ascii="Symbol" w:hAnsi="Symbol" w:hint="default"/>
      </w:rPr>
    </w:lvl>
    <w:lvl w:ilvl="7" w:tplc="08090003" w:tentative="1">
      <w:start w:val="1"/>
      <w:numFmt w:val="bullet"/>
      <w:lvlText w:val="o"/>
      <w:lvlJc w:val="left"/>
      <w:pPr>
        <w:ind w:left="7270" w:hanging="360"/>
      </w:pPr>
      <w:rPr>
        <w:rFonts w:ascii="Courier New" w:hAnsi="Courier New" w:cs="Courier New" w:hint="default"/>
      </w:rPr>
    </w:lvl>
    <w:lvl w:ilvl="8" w:tplc="08090005" w:tentative="1">
      <w:start w:val="1"/>
      <w:numFmt w:val="bullet"/>
      <w:lvlText w:val=""/>
      <w:lvlJc w:val="left"/>
      <w:pPr>
        <w:ind w:left="7990" w:hanging="360"/>
      </w:pPr>
      <w:rPr>
        <w:rFonts w:ascii="Wingdings" w:hAnsi="Wingdings" w:hint="default"/>
      </w:rPr>
    </w:lvl>
  </w:abstractNum>
  <w:abstractNum w:abstractNumId="7" w15:restartNumberingAfterBreak="0">
    <w:nsid w:val="1FDF67DA"/>
    <w:multiLevelType w:val="hybridMultilevel"/>
    <w:tmpl w:val="A9A4A38C"/>
    <w:lvl w:ilvl="0" w:tplc="08090001">
      <w:start w:val="1"/>
      <w:numFmt w:val="bullet"/>
      <w:lvlText w:val=""/>
      <w:lvlJc w:val="left"/>
      <w:pPr>
        <w:ind w:left="1588" w:hanging="360"/>
      </w:pPr>
      <w:rPr>
        <w:rFonts w:ascii="Symbol" w:hAnsi="Symbol" w:hint="default"/>
      </w:rPr>
    </w:lvl>
    <w:lvl w:ilvl="1" w:tplc="08090003" w:tentative="1">
      <w:start w:val="1"/>
      <w:numFmt w:val="bullet"/>
      <w:lvlText w:val="o"/>
      <w:lvlJc w:val="left"/>
      <w:pPr>
        <w:ind w:left="2308" w:hanging="360"/>
      </w:pPr>
      <w:rPr>
        <w:rFonts w:ascii="Courier New" w:hAnsi="Courier New" w:cs="Courier New" w:hint="default"/>
      </w:rPr>
    </w:lvl>
    <w:lvl w:ilvl="2" w:tplc="08090005" w:tentative="1">
      <w:start w:val="1"/>
      <w:numFmt w:val="bullet"/>
      <w:lvlText w:val=""/>
      <w:lvlJc w:val="left"/>
      <w:pPr>
        <w:ind w:left="3028" w:hanging="360"/>
      </w:pPr>
      <w:rPr>
        <w:rFonts w:ascii="Wingdings" w:hAnsi="Wingdings" w:hint="default"/>
      </w:rPr>
    </w:lvl>
    <w:lvl w:ilvl="3" w:tplc="08090001" w:tentative="1">
      <w:start w:val="1"/>
      <w:numFmt w:val="bullet"/>
      <w:lvlText w:val=""/>
      <w:lvlJc w:val="left"/>
      <w:pPr>
        <w:ind w:left="3748" w:hanging="360"/>
      </w:pPr>
      <w:rPr>
        <w:rFonts w:ascii="Symbol" w:hAnsi="Symbol" w:hint="default"/>
      </w:rPr>
    </w:lvl>
    <w:lvl w:ilvl="4" w:tplc="08090003" w:tentative="1">
      <w:start w:val="1"/>
      <w:numFmt w:val="bullet"/>
      <w:lvlText w:val="o"/>
      <w:lvlJc w:val="left"/>
      <w:pPr>
        <w:ind w:left="4468" w:hanging="360"/>
      </w:pPr>
      <w:rPr>
        <w:rFonts w:ascii="Courier New" w:hAnsi="Courier New" w:cs="Courier New" w:hint="default"/>
      </w:rPr>
    </w:lvl>
    <w:lvl w:ilvl="5" w:tplc="08090005" w:tentative="1">
      <w:start w:val="1"/>
      <w:numFmt w:val="bullet"/>
      <w:lvlText w:val=""/>
      <w:lvlJc w:val="left"/>
      <w:pPr>
        <w:ind w:left="5188" w:hanging="360"/>
      </w:pPr>
      <w:rPr>
        <w:rFonts w:ascii="Wingdings" w:hAnsi="Wingdings" w:hint="default"/>
      </w:rPr>
    </w:lvl>
    <w:lvl w:ilvl="6" w:tplc="08090001" w:tentative="1">
      <w:start w:val="1"/>
      <w:numFmt w:val="bullet"/>
      <w:lvlText w:val=""/>
      <w:lvlJc w:val="left"/>
      <w:pPr>
        <w:ind w:left="5908" w:hanging="360"/>
      </w:pPr>
      <w:rPr>
        <w:rFonts w:ascii="Symbol" w:hAnsi="Symbol" w:hint="default"/>
      </w:rPr>
    </w:lvl>
    <w:lvl w:ilvl="7" w:tplc="08090003" w:tentative="1">
      <w:start w:val="1"/>
      <w:numFmt w:val="bullet"/>
      <w:lvlText w:val="o"/>
      <w:lvlJc w:val="left"/>
      <w:pPr>
        <w:ind w:left="6628" w:hanging="360"/>
      </w:pPr>
      <w:rPr>
        <w:rFonts w:ascii="Courier New" w:hAnsi="Courier New" w:cs="Courier New" w:hint="default"/>
      </w:rPr>
    </w:lvl>
    <w:lvl w:ilvl="8" w:tplc="08090005" w:tentative="1">
      <w:start w:val="1"/>
      <w:numFmt w:val="bullet"/>
      <w:lvlText w:val=""/>
      <w:lvlJc w:val="left"/>
      <w:pPr>
        <w:ind w:left="7348" w:hanging="360"/>
      </w:pPr>
      <w:rPr>
        <w:rFonts w:ascii="Wingdings" w:hAnsi="Wingdings" w:hint="default"/>
      </w:rPr>
    </w:lvl>
  </w:abstractNum>
  <w:abstractNum w:abstractNumId="8"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6F385F"/>
    <w:multiLevelType w:val="hybridMultilevel"/>
    <w:tmpl w:val="57724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C6D0C"/>
    <w:multiLevelType w:val="hybridMultilevel"/>
    <w:tmpl w:val="5942B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3" w15:restartNumberingAfterBreak="0">
    <w:nsid w:val="3F69710A"/>
    <w:multiLevelType w:val="hybridMultilevel"/>
    <w:tmpl w:val="BCB885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28E0C51"/>
    <w:multiLevelType w:val="hybridMultilevel"/>
    <w:tmpl w:val="19785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AD63A0"/>
    <w:multiLevelType w:val="multilevel"/>
    <w:tmpl w:val="83C8F574"/>
    <w:lvl w:ilvl="0">
      <w:start w:val="2"/>
      <w:numFmt w:val="decimal"/>
      <w:lvlText w:val="%1"/>
      <w:lvlJc w:val="left"/>
      <w:pPr>
        <w:ind w:left="867" w:hanging="567"/>
        <w:jc w:val="left"/>
      </w:pPr>
      <w:rPr>
        <w:rFonts w:hint="default"/>
        <w:lang w:val="en-GB" w:eastAsia="en-US" w:bidi="ar-SA"/>
      </w:rPr>
    </w:lvl>
    <w:lvl w:ilvl="1">
      <w:start w:val="1"/>
      <w:numFmt w:val="decimal"/>
      <w:lvlText w:val="%1.%2"/>
      <w:lvlJc w:val="left"/>
      <w:pPr>
        <w:ind w:left="867" w:hanging="567"/>
        <w:jc w:val="left"/>
      </w:pPr>
      <w:rPr>
        <w:rFonts w:ascii="Arial" w:eastAsia="Arial" w:hAnsi="Arial" w:cs="Arial" w:hint="default"/>
        <w:b w:val="0"/>
        <w:bCs w:val="0"/>
        <w:i w:val="0"/>
        <w:iCs w:val="0"/>
        <w:w w:val="100"/>
        <w:sz w:val="22"/>
        <w:szCs w:val="22"/>
        <w:lang w:val="en-GB" w:eastAsia="en-US" w:bidi="ar-SA"/>
      </w:rPr>
    </w:lvl>
    <w:lvl w:ilvl="2">
      <w:numFmt w:val="bullet"/>
      <w:lvlText w:val=""/>
      <w:lvlJc w:val="left"/>
      <w:pPr>
        <w:ind w:left="1352" w:hanging="360"/>
      </w:pPr>
      <w:rPr>
        <w:rFonts w:ascii="Symbol" w:eastAsia="Symbol" w:hAnsi="Symbol" w:cs="Symbol" w:hint="default"/>
        <w:b w:val="0"/>
        <w:bCs w:val="0"/>
        <w:i w:val="0"/>
        <w:iCs w:val="0"/>
        <w:w w:val="100"/>
        <w:sz w:val="22"/>
        <w:szCs w:val="22"/>
        <w:lang w:val="en-GB" w:eastAsia="en-US" w:bidi="ar-SA"/>
      </w:rPr>
    </w:lvl>
    <w:lvl w:ilvl="3">
      <w:numFmt w:val="bullet"/>
      <w:lvlText w:val="•"/>
      <w:lvlJc w:val="left"/>
      <w:pPr>
        <w:ind w:left="3470" w:hanging="360"/>
      </w:pPr>
      <w:rPr>
        <w:rFonts w:hint="default"/>
        <w:lang w:val="en-GB" w:eastAsia="en-US" w:bidi="ar-SA"/>
      </w:rPr>
    </w:lvl>
    <w:lvl w:ilvl="4">
      <w:numFmt w:val="bullet"/>
      <w:lvlText w:val="•"/>
      <w:lvlJc w:val="left"/>
      <w:pPr>
        <w:ind w:left="4526" w:hanging="360"/>
      </w:pPr>
      <w:rPr>
        <w:rFonts w:hint="default"/>
        <w:lang w:val="en-GB" w:eastAsia="en-US" w:bidi="ar-SA"/>
      </w:rPr>
    </w:lvl>
    <w:lvl w:ilvl="5">
      <w:numFmt w:val="bullet"/>
      <w:lvlText w:val="•"/>
      <w:lvlJc w:val="left"/>
      <w:pPr>
        <w:ind w:left="5581" w:hanging="360"/>
      </w:pPr>
      <w:rPr>
        <w:rFonts w:hint="default"/>
        <w:lang w:val="en-GB" w:eastAsia="en-US" w:bidi="ar-SA"/>
      </w:rPr>
    </w:lvl>
    <w:lvl w:ilvl="6">
      <w:numFmt w:val="bullet"/>
      <w:lvlText w:val="•"/>
      <w:lvlJc w:val="left"/>
      <w:pPr>
        <w:ind w:left="6637" w:hanging="360"/>
      </w:pPr>
      <w:rPr>
        <w:rFonts w:hint="default"/>
        <w:lang w:val="en-GB" w:eastAsia="en-US" w:bidi="ar-SA"/>
      </w:rPr>
    </w:lvl>
    <w:lvl w:ilvl="7">
      <w:numFmt w:val="bullet"/>
      <w:lvlText w:val="•"/>
      <w:lvlJc w:val="left"/>
      <w:pPr>
        <w:ind w:left="7692" w:hanging="360"/>
      </w:pPr>
      <w:rPr>
        <w:rFonts w:hint="default"/>
        <w:lang w:val="en-GB" w:eastAsia="en-US" w:bidi="ar-SA"/>
      </w:rPr>
    </w:lvl>
    <w:lvl w:ilvl="8">
      <w:numFmt w:val="bullet"/>
      <w:lvlText w:val="•"/>
      <w:lvlJc w:val="left"/>
      <w:pPr>
        <w:ind w:left="8748" w:hanging="360"/>
      </w:pPr>
      <w:rPr>
        <w:rFonts w:hint="default"/>
        <w:lang w:val="en-GB" w:eastAsia="en-US" w:bidi="ar-SA"/>
      </w:rPr>
    </w:lvl>
  </w:abstractNum>
  <w:abstractNum w:abstractNumId="20"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5D3AD4"/>
    <w:multiLevelType w:val="multilevel"/>
    <w:tmpl w:val="43546BE2"/>
    <w:lvl w:ilvl="0">
      <w:start w:val="2"/>
      <w:numFmt w:val="decimal"/>
      <w:lvlText w:val="%1"/>
      <w:lvlJc w:val="left"/>
      <w:pPr>
        <w:ind w:left="1486" w:hanging="720"/>
        <w:jc w:val="left"/>
      </w:pPr>
      <w:rPr>
        <w:rFonts w:hint="default"/>
        <w:lang w:val="en-GB" w:eastAsia="en-US" w:bidi="ar-SA"/>
      </w:rPr>
    </w:lvl>
    <w:lvl w:ilvl="1">
      <w:start w:val="5"/>
      <w:numFmt w:val="decimal"/>
      <w:lvlText w:val="%1.%2"/>
      <w:lvlJc w:val="left"/>
      <w:pPr>
        <w:ind w:left="1486" w:hanging="720"/>
        <w:jc w:val="left"/>
      </w:pPr>
      <w:rPr>
        <w:rFonts w:hint="default"/>
        <w:lang w:val="en-GB" w:eastAsia="en-US" w:bidi="ar-SA"/>
      </w:rPr>
    </w:lvl>
    <w:lvl w:ilvl="2">
      <w:start w:val="1"/>
      <w:numFmt w:val="decimal"/>
      <w:lvlText w:val="%1.%2.%3"/>
      <w:lvlJc w:val="left"/>
      <w:pPr>
        <w:ind w:left="1486" w:hanging="720"/>
        <w:jc w:val="left"/>
      </w:pPr>
      <w:rPr>
        <w:rFonts w:ascii="Arial" w:eastAsia="Arial" w:hAnsi="Arial" w:cs="Arial" w:hint="default"/>
        <w:b w:val="0"/>
        <w:bCs w:val="0"/>
        <w:i w:val="0"/>
        <w:iCs w:val="0"/>
        <w:w w:val="100"/>
        <w:sz w:val="22"/>
        <w:szCs w:val="22"/>
        <w:lang w:val="en-GB" w:eastAsia="en-US" w:bidi="ar-SA"/>
      </w:rPr>
    </w:lvl>
    <w:lvl w:ilvl="3">
      <w:numFmt w:val="bullet"/>
      <w:lvlText w:val="•"/>
      <w:lvlJc w:val="left"/>
      <w:pPr>
        <w:ind w:left="4293" w:hanging="720"/>
      </w:pPr>
      <w:rPr>
        <w:rFonts w:hint="default"/>
        <w:lang w:val="en-GB" w:eastAsia="en-US" w:bidi="ar-SA"/>
      </w:rPr>
    </w:lvl>
    <w:lvl w:ilvl="4">
      <w:numFmt w:val="bullet"/>
      <w:lvlText w:val="•"/>
      <w:lvlJc w:val="left"/>
      <w:pPr>
        <w:ind w:left="5231" w:hanging="720"/>
      </w:pPr>
      <w:rPr>
        <w:rFonts w:hint="default"/>
        <w:lang w:val="en-GB" w:eastAsia="en-US" w:bidi="ar-SA"/>
      </w:rPr>
    </w:lvl>
    <w:lvl w:ilvl="5">
      <w:numFmt w:val="bullet"/>
      <w:lvlText w:val="•"/>
      <w:lvlJc w:val="left"/>
      <w:pPr>
        <w:ind w:left="6169" w:hanging="720"/>
      </w:pPr>
      <w:rPr>
        <w:rFonts w:hint="default"/>
        <w:lang w:val="en-GB" w:eastAsia="en-US" w:bidi="ar-SA"/>
      </w:rPr>
    </w:lvl>
    <w:lvl w:ilvl="6">
      <w:numFmt w:val="bullet"/>
      <w:lvlText w:val="•"/>
      <w:lvlJc w:val="left"/>
      <w:pPr>
        <w:ind w:left="7107" w:hanging="720"/>
      </w:pPr>
      <w:rPr>
        <w:rFonts w:hint="default"/>
        <w:lang w:val="en-GB" w:eastAsia="en-US" w:bidi="ar-SA"/>
      </w:rPr>
    </w:lvl>
    <w:lvl w:ilvl="7">
      <w:numFmt w:val="bullet"/>
      <w:lvlText w:val="•"/>
      <w:lvlJc w:val="left"/>
      <w:pPr>
        <w:ind w:left="8045" w:hanging="720"/>
      </w:pPr>
      <w:rPr>
        <w:rFonts w:hint="default"/>
        <w:lang w:val="en-GB" w:eastAsia="en-US" w:bidi="ar-SA"/>
      </w:rPr>
    </w:lvl>
    <w:lvl w:ilvl="8">
      <w:numFmt w:val="bullet"/>
      <w:lvlText w:val="•"/>
      <w:lvlJc w:val="left"/>
      <w:pPr>
        <w:ind w:left="8983" w:hanging="720"/>
      </w:pPr>
      <w:rPr>
        <w:rFonts w:hint="default"/>
        <w:lang w:val="en-GB" w:eastAsia="en-US" w:bidi="ar-SA"/>
      </w:rPr>
    </w:lvl>
  </w:abstractNum>
  <w:abstractNum w:abstractNumId="24" w15:restartNumberingAfterBreak="0">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1"/>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5"/>
  </w:num>
  <w:num w:numId="9">
    <w:abstractNumId w:val="4"/>
  </w:num>
  <w:num w:numId="10">
    <w:abstractNumId w:val="20"/>
  </w:num>
  <w:num w:numId="11">
    <w:abstractNumId w:val="25"/>
  </w:num>
  <w:num w:numId="12">
    <w:abstractNumId w:val="18"/>
  </w:num>
  <w:num w:numId="13">
    <w:abstractNumId w:val="2"/>
  </w:num>
  <w:num w:numId="14">
    <w:abstractNumId w:val="8"/>
  </w:num>
  <w:num w:numId="15">
    <w:abstractNumId w:val="16"/>
  </w:num>
  <w:num w:numId="16">
    <w:abstractNumId w:val="15"/>
  </w:num>
  <w:num w:numId="17">
    <w:abstractNumId w:val="24"/>
  </w:num>
  <w:num w:numId="18">
    <w:abstractNumId w:val="14"/>
  </w:num>
  <w:num w:numId="19">
    <w:abstractNumId w:val="11"/>
  </w:num>
  <w:num w:numId="20">
    <w:abstractNumId w:val="23"/>
  </w:num>
  <w:num w:numId="21">
    <w:abstractNumId w:val="19"/>
  </w:num>
  <w:num w:numId="22">
    <w:abstractNumId w:val="7"/>
  </w:num>
  <w:num w:numId="23">
    <w:abstractNumId w:val="3"/>
  </w:num>
  <w:num w:numId="24">
    <w:abstractNumId w:val="13"/>
  </w:num>
  <w:num w:numId="25">
    <w:abstractNumId w:val="0"/>
  </w:num>
  <w:num w:numId="26">
    <w:abstractNumId w:val="6"/>
  </w:num>
  <w:num w:numId="27">
    <w:abstractNumId w:val="10"/>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33258"/>
    <w:rsid w:val="00057F10"/>
    <w:rsid w:val="000633A2"/>
    <w:rsid w:val="00071EB4"/>
    <w:rsid w:val="00077298"/>
    <w:rsid w:val="000A58A1"/>
    <w:rsid w:val="000A6659"/>
    <w:rsid w:val="000B0E6F"/>
    <w:rsid w:val="000B6DBB"/>
    <w:rsid w:val="000D2BF2"/>
    <w:rsid w:val="000D5870"/>
    <w:rsid w:val="000E5D51"/>
    <w:rsid w:val="000F65C0"/>
    <w:rsid w:val="00114168"/>
    <w:rsid w:val="00121511"/>
    <w:rsid w:val="00145656"/>
    <w:rsid w:val="001939BA"/>
    <w:rsid w:val="001A4129"/>
    <w:rsid w:val="001A6807"/>
    <w:rsid w:val="001A6EB0"/>
    <w:rsid w:val="001B2B50"/>
    <w:rsid w:val="001B2F19"/>
    <w:rsid w:val="001B441D"/>
    <w:rsid w:val="001C5225"/>
    <w:rsid w:val="001E0219"/>
    <w:rsid w:val="00213BE7"/>
    <w:rsid w:val="00231A1D"/>
    <w:rsid w:val="00244120"/>
    <w:rsid w:val="00293F9F"/>
    <w:rsid w:val="002A2389"/>
    <w:rsid w:val="002C08E2"/>
    <w:rsid w:val="002C1794"/>
    <w:rsid w:val="002D2FC5"/>
    <w:rsid w:val="002E6637"/>
    <w:rsid w:val="002E77E3"/>
    <w:rsid w:val="00332947"/>
    <w:rsid w:val="00333EB4"/>
    <w:rsid w:val="00345915"/>
    <w:rsid w:val="003555F1"/>
    <w:rsid w:val="00365D29"/>
    <w:rsid w:val="00374F22"/>
    <w:rsid w:val="003D2FFE"/>
    <w:rsid w:val="003E08C4"/>
    <w:rsid w:val="003E5678"/>
    <w:rsid w:val="00400032"/>
    <w:rsid w:val="0042394B"/>
    <w:rsid w:val="00470EF3"/>
    <w:rsid w:val="00473B08"/>
    <w:rsid w:val="00474B5F"/>
    <w:rsid w:val="004810E7"/>
    <w:rsid w:val="004A3CE6"/>
    <w:rsid w:val="004A4A1D"/>
    <w:rsid w:val="004B2C9D"/>
    <w:rsid w:val="004B4A47"/>
    <w:rsid w:val="004E667D"/>
    <w:rsid w:val="004E6AF9"/>
    <w:rsid w:val="005031DF"/>
    <w:rsid w:val="00522133"/>
    <w:rsid w:val="00570F59"/>
    <w:rsid w:val="00597314"/>
    <w:rsid w:val="005A3B0A"/>
    <w:rsid w:val="005A61AF"/>
    <w:rsid w:val="005D0886"/>
    <w:rsid w:val="005D7055"/>
    <w:rsid w:val="005E384D"/>
    <w:rsid w:val="005F2181"/>
    <w:rsid w:val="005F724B"/>
    <w:rsid w:val="00625DFF"/>
    <w:rsid w:val="0063072B"/>
    <w:rsid w:val="006356C1"/>
    <w:rsid w:val="00642CAB"/>
    <w:rsid w:val="00662891"/>
    <w:rsid w:val="006628B7"/>
    <w:rsid w:val="00675FCB"/>
    <w:rsid w:val="006820C4"/>
    <w:rsid w:val="006A0B87"/>
    <w:rsid w:val="006B3942"/>
    <w:rsid w:val="006C3914"/>
    <w:rsid w:val="006D3648"/>
    <w:rsid w:val="006F37D6"/>
    <w:rsid w:val="006F6EEC"/>
    <w:rsid w:val="0073605A"/>
    <w:rsid w:val="0074184E"/>
    <w:rsid w:val="00743829"/>
    <w:rsid w:val="00743FF7"/>
    <w:rsid w:val="00755F8D"/>
    <w:rsid w:val="00796503"/>
    <w:rsid w:val="007D2BDA"/>
    <w:rsid w:val="007D56C8"/>
    <w:rsid w:val="007E3934"/>
    <w:rsid w:val="007E7303"/>
    <w:rsid w:val="008212A0"/>
    <w:rsid w:val="00837F53"/>
    <w:rsid w:val="00864D9E"/>
    <w:rsid w:val="008D1750"/>
    <w:rsid w:val="008D7800"/>
    <w:rsid w:val="008E2910"/>
    <w:rsid w:val="008E4913"/>
    <w:rsid w:val="00900464"/>
    <w:rsid w:val="0090100E"/>
    <w:rsid w:val="00912904"/>
    <w:rsid w:val="00915B7C"/>
    <w:rsid w:val="009216F0"/>
    <w:rsid w:val="0093767E"/>
    <w:rsid w:val="00956E78"/>
    <w:rsid w:val="00966F35"/>
    <w:rsid w:val="00972A02"/>
    <w:rsid w:val="0099517C"/>
    <w:rsid w:val="009A0937"/>
    <w:rsid w:val="009B2ECD"/>
    <w:rsid w:val="009B2FC4"/>
    <w:rsid w:val="009B7914"/>
    <w:rsid w:val="009F430B"/>
    <w:rsid w:val="00A160B2"/>
    <w:rsid w:val="00A27AD4"/>
    <w:rsid w:val="00A566E7"/>
    <w:rsid w:val="00A623D1"/>
    <w:rsid w:val="00A940D3"/>
    <w:rsid w:val="00A96FCA"/>
    <w:rsid w:val="00AA4BE8"/>
    <w:rsid w:val="00AA71B0"/>
    <w:rsid w:val="00AC0AAB"/>
    <w:rsid w:val="00AC7BA9"/>
    <w:rsid w:val="00B0425E"/>
    <w:rsid w:val="00B900E2"/>
    <w:rsid w:val="00B9118E"/>
    <w:rsid w:val="00BA35EA"/>
    <w:rsid w:val="00BD6115"/>
    <w:rsid w:val="00BD684A"/>
    <w:rsid w:val="00C32DAE"/>
    <w:rsid w:val="00C40E24"/>
    <w:rsid w:val="00C61B80"/>
    <w:rsid w:val="00C82491"/>
    <w:rsid w:val="00C92D9A"/>
    <w:rsid w:val="00C96EF5"/>
    <w:rsid w:val="00D25064"/>
    <w:rsid w:val="00D32B51"/>
    <w:rsid w:val="00D34668"/>
    <w:rsid w:val="00D3740E"/>
    <w:rsid w:val="00D40335"/>
    <w:rsid w:val="00D4577B"/>
    <w:rsid w:val="00D6595C"/>
    <w:rsid w:val="00D82F57"/>
    <w:rsid w:val="00D841A5"/>
    <w:rsid w:val="00D914D2"/>
    <w:rsid w:val="00DA25DB"/>
    <w:rsid w:val="00DB0791"/>
    <w:rsid w:val="00DB0A20"/>
    <w:rsid w:val="00DD4251"/>
    <w:rsid w:val="00DE5CEA"/>
    <w:rsid w:val="00DE78A0"/>
    <w:rsid w:val="00DF0B3D"/>
    <w:rsid w:val="00E02B50"/>
    <w:rsid w:val="00E03F11"/>
    <w:rsid w:val="00E06DC8"/>
    <w:rsid w:val="00E15700"/>
    <w:rsid w:val="00E220B5"/>
    <w:rsid w:val="00E328C9"/>
    <w:rsid w:val="00E33D93"/>
    <w:rsid w:val="00E401F7"/>
    <w:rsid w:val="00E609EF"/>
    <w:rsid w:val="00E81449"/>
    <w:rsid w:val="00E8515B"/>
    <w:rsid w:val="00E90AFF"/>
    <w:rsid w:val="00EC0EAF"/>
    <w:rsid w:val="00EF2F91"/>
    <w:rsid w:val="00F33EE3"/>
    <w:rsid w:val="00F4213B"/>
    <w:rsid w:val="00F849ED"/>
    <w:rsid w:val="00F92398"/>
    <w:rsid w:val="00FA5AF9"/>
    <w:rsid w:val="00FC2A21"/>
    <w:rsid w:val="00FD31A0"/>
    <w:rsid w:val="00FE693B"/>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link w:val="ListParagraphChar"/>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character" w:styleId="CommentReference">
    <w:name w:val="annotation reference"/>
    <w:rsid w:val="00FA5AF9"/>
    <w:rPr>
      <w:sz w:val="16"/>
      <w:szCs w:val="16"/>
    </w:rPr>
  </w:style>
  <w:style w:type="paragraph" w:styleId="CommentText">
    <w:name w:val="annotation text"/>
    <w:basedOn w:val="Normal"/>
    <w:link w:val="CommentTextChar"/>
    <w:rsid w:val="00FA5AF9"/>
    <w:pPr>
      <w:jc w:val="both"/>
    </w:pPr>
    <w:rPr>
      <w:sz w:val="20"/>
    </w:rPr>
  </w:style>
  <w:style w:type="character" w:customStyle="1" w:styleId="CommentTextChar">
    <w:name w:val="Comment Text Char"/>
    <w:basedOn w:val="DefaultParagraphFont"/>
    <w:link w:val="CommentText"/>
    <w:rsid w:val="00FA5AF9"/>
    <w:rPr>
      <w:rFonts w:ascii="Arial" w:hAnsi="Arial"/>
      <w:lang w:eastAsia="en-US"/>
    </w:rPr>
  </w:style>
  <w:style w:type="character" w:customStyle="1" w:styleId="ListParagraphChar">
    <w:name w:val="List Paragraph Char"/>
    <w:basedOn w:val="DefaultParagraphFont"/>
    <w:link w:val="ListParagraph"/>
    <w:uiPriority w:val="34"/>
    <w:locked/>
    <w:rsid w:val="00FA5AF9"/>
    <w:rPr>
      <w:rFonts w:ascii="Arial" w:eastAsia="Calibri"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08545">
      <w:bodyDiv w:val="1"/>
      <w:marLeft w:val="0"/>
      <w:marRight w:val="0"/>
      <w:marTop w:val="0"/>
      <w:marBottom w:val="0"/>
      <w:divBdr>
        <w:top w:val="none" w:sz="0" w:space="0" w:color="auto"/>
        <w:left w:val="none" w:sz="0" w:space="0" w:color="auto"/>
        <w:bottom w:val="none" w:sz="0" w:space="0" w:color="auto"/>
        <w:right w:val="none" w:sz="0" w:space="0" w:color="auto"/>
      </w:divBdr>
    </w:div>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850028631">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33700385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767384404">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 w:id="83769046">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BFC9EC-9AB0-4D7D-BFC3-FD3235A3755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624E276A-3ACA-4FCC-880C-76EBFE311FF4}">
      <dgm:prSet phldrT="[Text]" custT="1"/>
      <dgm:spPr>
        <a:xfrm>
          <a:off x="3775012" y="768959"/>
          <a:ext cx="1039331" cy="82738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200">
              <a:solidFill>
                <a:sysClr val="window" lastClr="FFFFFF"/>
              </a:solidFill>
              <a:latin typeface="Calibri"/>
              <a:ea typeface="+mn-ea"/>
              <a:cs typeface="+mn-cs"/>
            </a:rPr>
            <a:t>Coporate Director Communities</a:t>
          </a:r>
        </a:p>
      </dgm:t>
    </dgm:pt>
    <dgm:pt modelId="{D3F89B6F-904C-4932-B331-1261C5667216}" type="parTrans" cxnId="{54B8DCE3-4E98-43D7-B527-5A3D36929983}">
      <dgm:prSet/>
      <dgm:spPr/>
      <dgm:t>
        <a:bodyPr/>
        <a:lstStyle/>
        <a:p>
          <a:endParaRPr lang="en-GB"/>
        </a:p>
      </dgm:t>
    </dgm:pt>
    <dgm:pt modelId="{06AB714B-9BFA-44CE-936D-C2788501F338}" type="sibTrans" cxnId="{54B8DCE3-4E98-43D7-B527-5A3D36929983}">
      <dgm:prSet/>
      <dgm:spPr/>
      <dgm:t>
        <a:bodyPr/>
        <a:lstStyle/>
        <a:p>
          <a:endParaRPr lang="en-GB"/>
        </a:p>
      </dgm:t>
    </dgm:pt>
    <dgm:pt modelId="{3AD6A634-2707-47A2-8B7D-52908CAEB236}">
      <dgm:prSet phldrT="[Text]" custT="1"/>
      <dgm:spPr>
        <a:xfrm>
          <a:off x="2241" y="1814604"/>
          <a:ext cx="1039331" cy="7929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200">
              <a:solidFill>
                <a:sysClr val="window" lastClr="FFFFFF"/>
              </a:solidFill>
              <a:latin typeface="Calibri"/>
              <a:ea typeface="+mn-ea"/>
              <a:cs typeface="+mn-cs"/>
            </a:rPr>
            <a:t>Director Environmental Services</a:t>
          </a:r>
        </a:p>
        <a:p>
          <a:pPr>
            <a:buNone/>
          </a:pPr>
          <a:r>
            <a:rPr lang="en-GB" sz="1200">
              <a:solidFill>
                <a:sysClr val="window" lastClr="FFFFFF"/>
              </a:solidFill>
              <a:latin typeface="Calibri"/>
              <a:ea typeface="+mn-ea"/>
              <a:cs typeface="+mn-cs"/>
            </a:rPr>
            <a:t>interim </a:t>
          </a:r>
        </a:p>
      </dgm:t>
    </dgm:pt>
    <dgm:pt modelId="{50F53C65-8594-4EC5-946E-F5F36D4469C8}" type="parTrans" cxnId="{9BA868F7-563E-4EE0-8156-297DC6E06BA0}">
      <dgm:prSet/>
      <dgm:spPr>
        <a:xfrm>
          <a:off x="521906" y="1596344"/>
          <a:ext cx="3772771" cy="218259"/>
        </a:xfrm>
        <a:custGeom>
          <a:avLst/>
          <a:gdLst/>
          <a:ahLst/>
          <a:cxnLst/>
          <a:rect l="0" t="0" r="0" b="0"/>
          <a:pathLst>
            <a:path>
              <a:moveTo>
                <a:pt x="3772771" y="0"/>
              </a:moveTo>
              <a:lnTo>
                <a:pt x="3772771" y="109129"/>
              </a:lnTo>
              <a:lnTo>
                <a:pt x="0" y="109129"/>
              </a:lnTo>
              <a:lnTo>
                <a:pt x="0" y="21825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FD3807B3-7137-487B-AE27-81886EE91799}" type="sibTrans" cxnId="{9BA868F7-563E-4EE0-8156-297DC6E06BA0}">
      <dgm:prSet/>
      <dgm:spPr/>
      <dgm:t>
        <a:bodyPr/>
        <a:lstStyle/>
        <a:p>
          <a:endParaRPr lang="en-GB"/>
        </a:p>
      </dgm:t>
    </dgm:pt>
    <dgm:pt modelId="{8C9A91D9-F38F-437B-8600-0D7A403094EA}">
      <dgm:prSet phldrT="[Text]" custT="1"/>
      <dgm:spPr>
        <a:xfrm>
          <a:off x="1259831" y="1814604"/>
          <a:ext cx="1039331" cy="8042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200">
              <a:solidFill>
                <a:sysClr val="window" lastClr="FFFFFF"/>
              </a:solidFill>
              <a:latin typeface="Calibri"/>
              <a:ea typeface="+mn-ea"/>
              <a:cs typeface="+mn-cs"/>
            </a:rPr>
            <a:t>Director Economy &amp; Culture</a:t>
          </a:r>
        </a:p>
        <a:p>
          <a:pPr>
            <a:buNone/>
          </a:pPr>
          <a:r>
            <a:rPr lang="en-GB" sz="1200">
              <a:solidFill>
                <a:sysClr val="window" lastClr="FFFFFF"/>
              </a:solidFill>
              <a:latin typeface="Calibri"/>
              <a:ea typeface="+mn-ea"/>
              <a:cs typeface="+mn-cs"/>
            </a:rPr>
            <a:t>Acting </a:t>
          </a:r>
        </a:p>
      </dgm:t>
    </dgm:pt>
    <dgm:pt modelId="{649CA086-57D6-40B3-A266-87C7B19F09E1}" type="parTrans" cxnId="{22453CDF-63FC-4A02-83F3-1C05C9E8C86D}">
      <dgm:prSet/>
      <dgm:spPr>
        <a:xfrm>
          <a:off x="1779497" y="1596344"/>
          <a:ext cx="2515181" cy="218259"/>
        </a:xfrm>
        <a:custGeom>
          <a:avLst/>
          <a:gdLst/>
          <a:ahLst/>
          <a:cxnLst/>
          <a:rect l="0" t="0" r="0" b="0"/>
          <a:pathLst>
            <a:path>
              <a:moveTo>
                <a:pt x="2515181" y="0"/>
              </a:moveTo>
              <a:lnTo>
                <a:pt x="2515181" y="109129"/>
              </a:lnTo>
              <a:lnTo>
                <a:pt x="0" y="109129"/>
              </a:lnTo>
              <a:lnTo>
                <a:pt x="0" y="21825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463224AA-74F6-4C61-AB0F-1190876D8DA7}" type="sibTrans" cxnId="{22453CDF-63FC-4A02-83F3-1C05C9E8C86D}">
      <dgm:prSet/>
      <dgm:spPr/>
      <dgm:t>
        <a:bodyPr/>
        <a:lstStyle/>
        <a:p>
          <a:endParaRPr lang="en-GB"/>
        </a:p>
      </dgm:t>
    </dgm:pt>
    <dgm:pt modelId="{85793AE1-5C06-4E0D-B381-80453C0A015F}">
      <dgm:prSet phldrT="[Text]" custT="1"/>
      <dgm:spPr>
        <a:xfrm>
          <a:off x="2517422" y="1814604"/>
          <a:ext cx="1039331" cy="78154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200">
              <a:solidFill>
                <a:sysClr val="window" lastClr="FFFFFF"/>
              </a:solidFill>
              <a:latin typeface="Calibri"/>
              <a:ea typeface="+mn-ea"/>
              <a:cs typeface="+mn-cs"/>
            </a:rPr>
            <a:t>Director Commercial Development</a:t>
          </a:r>
        </a:p>
        <a:p>
          <a:pPr>
            <a:buNone/>
          </a:pPr>
          <a:r>
            <a:rPr lang="en-GB" sz="1200">
              <a:solidFill>
                <a:sysClr val="window" lastClr="FFFFFF"/>
              </a:solidFill>
              <a:latin typeface="Calibri"/>
              <a:ea typeface="+mn-ea"/>
              <a:cs typeface="+mn-cs"/>
            </a:rPr>
            <a:t>Interim </a:t>
          </a:r>
        </a:p>
      </dgm:t>
    </dgm:pt>
    <dgm:pt modelId="{3ED30538-6539-4A60-9E48-010AB59F5A6E}" type="parTrans" cxnId="{81293EFC-E4FB-4B98-926F-0BEBE5BC51EE}">
      <dgm:prSet/>
      <dgm:spPr>
        <a:xfrm>
          <a:off x="3037087" y="1596344"/>
          <a:ext cx="1257590" cy="218259"/>
        </a:xfrm>
        <a:custGeom>
          <a:avLst/>
          <a:gdLst/>
          <a:ahLst/>
          <a:cxnLst/>
          <a:rect l="0" t="0" r="0" b="0"/>
          <a:pathLst>
            <a:path>
              <a:moveTo>
                <a:pt x="1257590" y="0"/>
              </a:moveTo>
              <a:lnTo>
                <a:pt x="1257590" y="109129"/>
              </a:lnTo>
              <a:lnTo>
                <a:pt x="0" y="109129"/>
              </a:lnTo>
              <a:lnTo>
                <a:pt x="0" y="21825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41D6054E-2751-4900-9743-89CA36C25B7E}" type="sibTrans" cxnId="{81293EFC-E4FB-4B98-926F-0BEBE5BC51EE}">
      <dgm:prSet/>
      <dgm:spPr/>
      <dgm:t>
        <a:bodyPr/>
        <a:lstStyle/>
        <a:p>
          <a:endParaRPr lang="en-GB"/>
        </a:p>
      </dgm:t>
    </dgm:pt>
    <dgm:pt modelId="{854A0397-1621-418E-8581-C2C28E8339CA}">
      <dgm:prSet custT="1"/>
      <dgm:spPr>
        <a:xfrm>
          <a:off x="3775012" y="1814604"/>
          <a:ext cx="1039331" cy="77078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200">
              <a:solidFill>
                <a:sysClr val="window" lastClr="FFFFFF"/>
              </a:solidFill>
              <a:latin typeface="Calibri"/>
              <a:ea typeface="+mn-ea"/>
              <a:cs typeface="+mn-cs"/>
            </a:rPr>
            <a:t>Director Regeneration </a:t>
          </a:r>
        </a:p>
        <a:p>
          <a:pPr>
            <a:buNone/>
          </a:pPr>
          <a:r>
            <a:rPr lang="en-GB" sz="1200">
              <a:solidFill>
                <a:sysClr val="window" lastClr="FFFFFF"/>
              </a:solidFill>
              <a:latin typeface="Calibri"/>
              <a:ea typeface="+mn-ea"/>
              <a:cs typeface="+mn-cs"/>
            </a:rPr>
            <a:t>interim </a:t>
          </a:r>
        </a:p>
      </dgm:t>
    </dgm:pt>
    <dgm:pt modelId="{F45FE16B-077F-42E3-A891-5E12FCFEF97D}" type="parTrans" cxnId="{EC5D400C-C4CB-49A0-8F83-9B12186AF3AE}">
      <dgm:prSet/>
      <dgm:spPr>
        <a:xfrm>
          <a:off x="4248958" y="1596344"/>
          <a:ext cx="91440" cy="218259"/>
        </a:xfrm>
        <a:custGeom>
          <a:avLst/>
          <a:gdLst/>
          <a:ahLst/>
          <a:cxnLst/>
          <a:rect l="0" t="0" r="0" b="0"/>
          <a:pathLst>
            <a:path>
              <a:moveTo>
                <a:pt x="45720" y="0"/>
              </a:moveTo>
              <a:lnTo>
                <a:pt x="45720" y="21825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29DCB40B-F4D9-446F-ABDD-CD2DE900C438}" type="sibTrans" cxnId="{EC5D400C-C4CB-49A0-8F83-9B12186AF3AE}">
      <dgm:prSet/>
      <dgm:spPr/>
      <dgm:t>
        <a:bodyPr/>
        <a:lstStyle/>
        <a:p>
          <a:endParaRPr lang="en-GB"/>
        </a:p>
      </dgm:t>
    </dgm:pt>
    <dgm:pt modelId="{F62DF565-9000-4492-98EF-7168EE150E6B}">
      <dgm:prSet custT="1"/>
      <dgm:spPr>
        <a:xfrm>
          <a:off x="5032603" y="1814604"/>
          <a:ext cx="1039331" cy="71338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200">
              <a:solidFill>
                <a:sysClr val="window" lastClr="FFFFFF"/>
              </a:solidFill>
              <a:latin typeface="Calibri"/>
              <a:ea typeface="+mn-ea"/>
              <a:cs typeface="+mn-cs"/>
            </a:rPr>
            <a:t>Director Housing </a:t>
          </a:r>
        </a:p>
        <a:p>
          <a:pPr>
            <a:buNone/>
          </a:pPr>
          <a:r>
            <a:rPr lang="en-GB" sz="1200">
              <a:solidFill>
                <a:sysClr val="window" lastClr="FFFFFF"/>
              </a:solidFill>
              <a:latin typeface="Calibri"/>
              <a:ea typeface="+mn-ea"/>
              <a:cs typeface="+mn-cs"/>
            </a:rPr>
            <a:t>interim </a:t>
          </a:r>
        </a:p>
      </dgm:t>
    </dgm:pt>
    <dgm:pt modelId="{9A681F20-00CD-4B45-BEBA-60EF4BCB9BFF}" type="parTrans" cxnId="{3EF19AD9-89EE-4497-AE9B-F72ADE955ED0}">
      <dgm:prSet/>
      <dgm:spPr>
        <a:xfrm>
          <a:off x="4294678" y="1596344"/>
          <a:ext cx="1257590" cy="218259"/>
        </a:xfrm>
        <a:custGeom>
          <a:avLst/>
          <a:gdLst/>
          <a:ahLst/>
          <a:cxnLst/>
          <a:rect l="0" t="0" r="0" b="0"/>
          <a:pathLst>
            <a:path>
              <a:moveTo>
                <a:pt x="0" y="0"/>
              </a:moveTo>
              <a:lnTo>
                <a:pt x="0" y="109129"/>
              </a:lnTo>
              <a:lnTo>
                <a:pt x="1257590" y="109129"/>
              </a:lnTo>
              <a:lnTo>
                <a:pt x="1257590" y="21825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CA6FEF44-9C62-4EC0-8F07-03848F68FC65}" type="sibTrans" cxnId="{3EF19AD9-89EE-4497-AE9B-F72ADE955ED0}">
      <dgm:prSet/>
      <dgm:spPr/>
      <dgm:t>
        <a:bodyPr/>
        <a:lstStyle/>
        <a:p>
          <a:endParaRPr lang="en-GB"/>
        </a:p>
      </dgm:t>
    </dgm:pt>
    <dgm:pt modelId="{88C1170F-A1E3-4C03-A846-981D58DF6BAD}">
      <dgm:prSet custT="1"/>
      <dgm:spPr>
        <a:xfrm>
          <a:off x="6290194" y="1814604"/>
          <a:ext cx="1039331" cy="65719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200">
              <a:solidFill>
                <a:sysClr val="window" lastClr="FFFFFF"/>
              </a:solidFill>
              <a:latin typeface="Calibri"/>
              <a:ea typeface="+mn-ea"/>
              <a:cs typeface="+mn-cs"/>
            </a:rPr>
            <a:t>Chief Planning Officer </a:t>
          </a:r>
        </a:p>
        <a:p>
          <a:pPr>
            <a:buNone/>
          </a:pPr>
          <a:r>
            <a:rPr lang="en-GB" sz="1200">
              <a:solidFill>
                <a:sysClr val="window" lastClr="FFFFFF"/>
              </a:solidFill>
              <a:latin typeface="Calibri"/>
              <a:ea typeface="+mn-ea"/>
              <a:cs typeface="+mn-cs"/>
            </a:rPr>
            <a:t>interim </a:t>
          </a:r>
        </a:p>
      </dgm:t>
    </dgm:pt>
    <dgm:pt modelId="{327A37AD-5C87-4AC0-8691-93A1028DF8EC}" type="parTrans" cxnId="{09A5D573-FBDC-4397-ACCC-D9D1AA98DDC4}">
      <dgm:prSet/>
      <dgm:spPr>
        <a:xfrm>
          <a:off x="4294678" y="1596344"/>
          <a:ext cx="2515181" cy="218259"/>
        </a:xfrm>
        <a:custGeom>
          <a:avLst/>
          <a:gdLst/>
          <a:ahLst/>
          <a:cxnLst/>
          <a:rect l="0" t="0" r="0" b="0"/>
          <a:pathLst>
            <a:path>
              <a:moveTo>
                <a:pt x="0" y="0"/>
              </a:moveTo>
              <a:lnTo>
                <a:pt x="0" y="109129"/>
              </a:lnTo>
              <a:lnTo>
                <a:pt x="2515181" y="109129"/>
              </a:lnTo>
              <a:lnTo>
                <a:pt x="2515181" y="21825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270D75CA-563C-4096-912C-647785E13B61}" type="sibTrans" cxnId="{09A5D573-FBDC-4397-ACCC-D9D1AA98DDC4}">
      <dgm:prSet/>
      <dgm:spPr/>
      <dgm:t>
        <a:bodyPr/>
        <a:lstStyle/>
        <a:p>
          <a:endParaRPr lang="en-GB"/>
        </a:p>
      </dgm:t>
    </dgm:pt>
    <dgm:pt modelId="{4A941BAB-C352-4CC8-93C8-9D2FA9F8E701}">
      <dgm:prSet custT="1"/>
      <dgm:spPr>
        <a:xfrm>
          <a:off x="7547784" y="1814604"/>
          <a:ext cx="1039331" cy="77078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200">
              <a:solidFill>
                <a:sysClr val="window" lastClr="FFFFFF"/>
              </a:solidFill>
              <a:latin typeface="Calibri"/>
              <a:ea typeface="+mn-ea"/>
              <a:cs typeface="+mn-cs"/>
            </a:rPr>
            <a:t>Head of Natural Resources &amp; Climate</a:t>
          </a:r>
        </a:p>
        <a:p>
          <a:pPr>
            <a:buNone/>
          </a:pPr>
          <a:r>
            <a:rPr lang="en-GB" sz="1200">
              <a:solidFill>
                <a:sysClr val="window" lastClr="FFFFFF"/>
              </a:solidFill>
              <a:latin typeface="Calibri"/>
              <a:ea typeface="+mn-ea"/>
              <a:cs typeface="+mn-cs"/>
            </a:rPr>
            <a:t>secondment </a:t>
          </a:r>
        </a:p>
      </dgm:t>
    </dgm:pt>
    <dgm:pt modelId="{AAF264F3-65F8-47B7-8C08-7C17C3FFC0E7}" type="parTrans" cxnId="{D3402EC9-269C-4FC1-A826-FDBE6D12AAB6}">
      <dgm:prSet/>
      <dgm:spPr>
        <a:xfrm>
          <a:off x="4294678" y="1596344"/>
          <a:ext cx="3772771" cy="218259"/>
        </a:xfrm>
        <a:custGeom>
          <a:avLst/>
          <a:gdLst/>
          <a:ahLst/>
          <a:cxnLst/>
          <a:rect l="0" t="0" r="0" b="0"/>
          <a:pathLst>
            <a:path>
              <a:moveTo>
                <a:pt x="0" y="0"/>
              </a:moveTo>
              <a:lnTo>
                <a:pt x="0" y="109129"/>
              </a:lnTo>
              <a:lnTo>
                <a:pt x="3772771" y="109129"/>
              </a:lnTo>
              <a:lnTo>
                <a:pt x="3772771" y="218259"/>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D1CB990C-4B09-428B-BD7A-F0695CDB1DBF}" type="sibTrans" cxnId="{D3402EC9-269C-4FC1-A826-FDBE6D12AAB6}">
      <dgm:prSet/>
      <dgm:spPr/>
      <dgm:t>
        <a:bodyPr/>
        <a:lstStyle/>
        <a:p>
          <a:endParaRPr lang="en-GB"/>
        </a:p>
      </dgm:t>
    </dgm:pt>
    <dgm:pt modelId="{1AB08EA6-B674-4412-9B55-C6997A354317}" type="pres">
      <dgm:prSet presAssocID="{1FBFC9EC-9AB0-4D7D-BFC3-FD3235A37553}" presName="hierChild1" presStyleCnt="0">
        <dgm:presLayoutVars>
          <dgm:orgChart val="1"/>
          <dgm:chPref val="1"/>
          <dgm:dir/>
          <dgm:animOne val="branch"/>
          <dgm:animLvl val="lvl"/>
          <dgm:resizeHandles/>
        </dgm:presLayoutVars>
      </dgm:prSet>
      <dgm:spPr/>
    </dgm:pt>
    <dgm:pt modelId="{182FE3E5-2560-4B28-ACB4-1F70A9E4B74A}" type="pres">
      <dgm:prSet presAssocID="{624E276A-3ACA-4FCC-880C-76EBFE311FF4}" presName="hierRoot1" presStyleCnt="0">
        <dgm:presLayoutVars>
          <dgm:hierBranch val="init"/>
        </dgm:presLayoutVars>
      </dgm:prSet>
      <dgm:spPr/>
    </dgm:pt>
    <dgm:pt modelId="{8A052B3C-021C-41D2-878B-DF081491E018}" type="pres">
      <dgm:prSet presAssocID="{624E276A-3ACA-4FCC-880C-76EBFE311FF4}" presName="rootComposite1" presStyleCnt="0"/>
      <dgm:spPr/>
    </dgm:pt>
    <dgm:pt modelId="{89338171-827D-4548-A605-746F16E20765}" type="pres">
      <dgm:prSet presAssocID="{624E276A-3ACA-4FCC-880C-76EBFE311FF4}" presName="rootText1" presStyleLbl="node0" presStyleIdx="0" presStyleCnt="1" custScaleY="159215">
        <dgm:presLayoutVars>
          <dgm:chPref val="3"/>
        </dgm:presLayoutVars>
      </dgm:prSet>
      <dgm:spPr/>
    </dgm:pt>
    <dgm:pt modelId="{5682E41F-9680-4576-AEF2-393A59D9B16A}" type="pres">
      <dgm:prSet presAssocID="{624E276A-3ACA-4FCC-880C-76EBFE311FF4}" presName="rootConnector1" presStyleLbl="node1" presStyleIdx="0" presStyleCnt="0"/>
      <dgm:spPr/>
    </dgm:pt>
    <dgm:pt modelId="{0698BC74-4B65-4857-B5D1-D0D7156367E7}" type="pres">
      <dgm:prSet presAssocID="{624E276A-3ACA-4FCC-880C-76EBFE311FF4}" presName="hierChild2" presStyleCnt="0"/>
      <dgm:spPr/>
    </dgm:pt>
    <dgm:pt modelId="{D1A1A823-4DC8-47EA-A277-8B904BA9295B}" type="pres">
      <dgm:prSet presAssocID="{50F53C65-8594-4EC5-946E-F5F36D4469C8}" presName="Name37" presStyleLbl="parChTrans1D2" presStyleIdx="0" presStyleCnt="7"/>
      <dgm:spPr/>
    </dgm:pt>
    <dgm:pt modelId="{12E7C95C-8FA3-4830-A534-EBAC02C45193}" type="pres">
      <dgm:prSet presAssocID="{3AD6A634-2707-47A2-8B7D-52908CAEB236}" presName="hierRoot2" presStyleCnt="0">
        <dgm:presLayoutVars>
          <dgm:hierBranch val="init"/>
        </dgm:presLayoutVars>
      </dgm:prSet>
      <dgm:spPr/>
    </dgm:pt>
    <dgm:pt modelId="{E6E27966-0B82-4346-9E38-E7CF463F0226}" type="pres">
      <dgm:prSet presAssocID="{3AD6A634-2707-47A2-8B7D-52908CAEB236}" presName="rootComposite" presStyleCnt="0"/>
      <dgm:spPr/>
    </dgm:pt>
    <dgm:pt modelId="{9EC33DD4-F04B-4170-AC16-C7D1ACAA5D38}" type="pres">
      <dgm:prSet presAssocID="{3AD6A634-2707-47A2-8B7D-52908CAEB236}" presName="rootText" presStyleLbl="node2" presStyleIdx="0" presStyleCnt="7" custScaleY="152579">
        <dgm:presLayoutVars>
          <dgm:chPref val="3"/>
        </dgm:presLayoutVars>
      </dgm:prSet>
      <dgm:spPr/>
    </dgm:pt>
    <dgm:pt modelId="{5917394A-C94C-4CE3-8E09-45E9E6BE7E87}" type="pres">
      <dgm:prSet presAssocID="{3AD6A634-2707-47A2-8B7D-52908CAEB236}" presName="rootConnector" presStyleLbl="node2" presStyleIdx="0" presStyleCnt="7"/>
      <dgm:spPr/>
    </dgm:pt>
    <dgm:pt modelId="{A213E5EA-1D6A-4266-A6B2-4D564E82A925}" type="pres">
      <dgm:prSet presAssocID="{3AD6A634-2707-47A2-8B7D-52908CAEB236}" presName="hierChild4" presStyleCnt="0"/>
      <dgm:spPr/>
    </dgm:pt>
    <dgm:pt modelId="{8072E33A-D79C-496B-A185-725A1AFB8404}" type="pres">
      <dgm:prSet presAssocID="{3AD6A634-2707-47A2-8B7D-52908CAEB236}" presName="hierChild5" presStyleCnt="0"/>
      <dgm:spPr/>
    </dgm:pt>
    <dgm:pt modelId="{6F1D57E7-20A4-479F-86A7-9A8ABF6E40BF}" type="pres">
      <dgm:prSet presAssocID="{649CA086-57D6-40B3-A266-87C7B19F09E1}" presName="Name37" presStyleLbl="parChTrans1D2" presStyleIdx="1" presStyleCnt="7"/>
      <dgm:spPr/>
    </dgm:pt>
    <dgm:pt modelId="{7B1E543D-5EB2-4DAC-BF4F-B99133175AA3}" type="pres">
      <dgm:prSet presAssocID="{8C9A91D9-F38F-437B-8600-0D7A403094EA}" presName="hierRoot2" presStyleCnt="0">
        <dgm:presLayoutVars>
          <dgm:hierBranch val="init"/>
        </dgm:presLayoutVars>
      </dgm:prSet>
      <dgm:spPr/>
    </dgm:pt>
    <dgm:pt modelId="{9460E746-1D35-4CEE-9C63-6601CF5A5DFB}" type="pres">
      <dgm:prSet presAssocID="{8C9A91D9-F38F-437B-8600-0D7A403094EA}" presName="rootComposite" presStyleCnt="0"/>
      <dgm:spPr/>
    </dgm:pt>
    <dgm:pt modelId="{274B79BA-4032-4D9F-A4D9-8BB48E75AC49}" type="pres">
      <dgm:prSet presAssocID="{8C9A91D9-F38F-437B-8600-0D7A403094EA}" presName="rootText" presStyleLbl="node2" presStyleIdx="1" presStyleCnt="7" custScaleY="154765">
        <dgm:presLayoutVars>
          <dgm:chPref val="3"/>
        </dgm:presLayoutVars>
      </dgm:prSet>
      <dgm:spPr/>
    </dgm:pt>
    <dgm:pt modelId="{B534226D-1E39-4052-90FC-F524304E374A}" type="pres">
      <dgm:prSet presAssocID="{8C9A91D9-F38F-437B-8600-0D7A403094EA}" presName="rootConnector" presStyleLbl="node2" presStyleIdx="1" presStyleCnt="7"/>
      <dgm:spPr/>
    </dgm:pt>
    <dgm:pt modelId="{38F21A12-A83C-4D50-BD26-8450D32AC9B7}" type="pres">
      <dgm:prSet presAssocID="{8C9A91D9-F38F-437B-8600-0D7A403094EA}" presName="hierChild4" presStyleCnt="0"/>
      <dgm:spPr/>
    </dgm:pt>
    <dgm:pt modelId="{388596BB-8C18-4DE9-AC2D-2187819FD400}" type="pres">
      <dgm:prSet presAssocID="{8C9A91D9-F38F-437B-8600-0D7A403094EA}" presName="hierChild5" presStyleCnt="0"/>
      <dgm:spPr/>
    </dgm:pt>
    <dgm:pt modelId="{1BBD78E4-5D82-4F89-98ED-E1F469721836}" type="pres">
      <dgm:prSet presAssocID="{3ED30538-6539-4A60-9E48-010AB59F5A6E}" presName="Name37" presStyleLbl="parChTrans1D2" presStyleIdx="2" presStyleCnt="7"/>
      <dgm:spPr/>
    </dgm:pt>
    <dgm:pt modelId="{246AE96E-A914-4A15-B0EF-C607B20E671D}" type="pres">
      <dgm:prSet presAssocID="{85793AE1-5C06-4E0D-B381-80453C0A015F}" presName="hierRoot2" presStyleCnt="0">
        <dgm:presLayoutVars>
          <dgm:hierBranch val="init"/>
        </dgm:presLayoutVars>
      </dgm:prSet>
      <dgm:spPr/>
    </dgm:pt>
    <dgm:pt modelId="{92D6D0AB-2C1E-498A-94A6-0F47D3269CB5}" type="pres">
      <dgm:prSet presAssocID="{85793AE1-5C06-4E0D-B381-80453C0A015F}" presName="rootComposite" presStyleCnt="0"/>
      <dgm:spPr/>
    </dgm:pt>
    <dgm:pt modelId="{DE3AEBE8-EC40-4DF7-AD0F-2A966F90F709}" type="pres">
      <dgm:prSet presAssocID="{85793AE1-5C06-4E0D-B381-80453C0A015F}" presName="rootText" presStyleLbl="node2" presStyleIdx="2" presStyleCnt="7" custScaleY="150393">
        <dgm:presLayoutVars>
          <dgm:chPref val="3"/>
        </dgm:presLayoutVars>
      </dgm:prSet>
      <dgm:spPr/>
    </dgm:pt>
    <dgm:pt modelId="{E9707923-AAB1-46EE-A3E5-B3C8354088E3}" type="pres">
      <dgm:prSet presAssocID="{85793AE1-5C06-4E0D-B381-80453C0A015F}" presName="rootConnector" presStyleLbl="node2" presStyleIdx="2" presStyleCnt="7"/>
      <dgm:spPr/>
    </dgm:pt>
    <dgm:pt modelId="{93FBED73-C73E-4ECA-83A5-7A79A08EF665}" type="pres">
      <dgm:prSet presAssocID="{85793AE1-5C06-4E0D-B381-80453C0A015F}" presName="hierChild4" presStyleCnt="0"/>
      <dgm:spPr/>
    </dgm:pt>
    <dgm:pt modelId="{DA627ADB-0FF9-45D2-AAD1-6E277071D306}" type="pres">
      <dgm:prSet presAssocID="{85793AE1-5C06-4E0D-B381-80453C0A015F}" presName="hierChild5" presStyleCnt="0"/>
      <dgm:spPr/>
    </dgm:pt>
    <dgm:pt modelId="{06896ECB-317D-4555-92C1-D166A41CB7A4}" type="pres">
      <dgm:prSet presAssocID="{F45FE16B-077F-42E3-A891-5E12FCFEF97D}" presName="Name37" presStyleLbl="parChTrans1D2" presStyleIdx="3" presStyleCnt="7"/>
      <dgm:spPr/>
    </dgm:pt>
    <dgm:pt modelId="{78A4D413-007D-4183-95A2-96F35CD8DFCD}" type="pres">
      <dgm:prSet presAssocID="{854A0397-1621-418E-8581-C2C28E8339CA}" presName="hierRoot2" presStyleCnt="0">
        <dgm:presLayoutVars>
          <dgm:hierBranch val="init"/>
        </dgm:presLayoutVars>
      </dgm:prSet>
      <dgm:spPr/>
    </dgm:pt>
    <dgm:pt modelId="{16FEBAFD-8FFC-44D1-815B-4E9A9735511C}" type="pres">
      <dgm:prSet presAssocID="{854A0397-1621-418E-8581-C2C28E8339CA}" presName="rootComposite" presStyleCnt="0"/>
      <dgm:spPr/>
    </dgm:pt>
    <dgm:pt modelId="{6C9A2D29-77A9-4F18-8933-12B4437DEF44}" type="pres">
      <dgm:prSet presAssocID="{854A0397-1621-418E-8581-C2C28E8339CA}" presName="rootText" presStyleLbl="node2" presStyleIdx="3" presStyleCnt="7" custScaleY="148324">
        <dgm:presLayoutVars>
          <dgm:chPref val="3"/>
        </dgm:presLayoutVars>
      </dgm:prSet>
      <dgm:spPr/>
    </dgm:pt>
    <dgm:pt modelId="{531CB910-9C28-43FE-AAAD-624339E1934E}" type="pres">
      <dgm:prSet presAssocID="{854A0397-1621-418E-8581-C2C28E8339CA}" presName="rootConnector" presStyleLbl="node2" presStyleIdx="3" presStyleCnt="7"/>
      <dgm:spPr/>
    </dgm:pt>
    <dgm:pt modelId="{C49F8F4A-F644-46FF-B332-212B2736EF70}" type="pres">
      <dgm:prSet presAssocID="{854A0397-1621-418E-8581-C2C28E8339CA}" presName="hierChild4" presStyleCnt="0"/>
      <dgm:spPr/>
    </dgm:pt>
    <dgm:pt modelId="{7161E7F5-595C-4071-AA0E-9D6D2D4EC71A}" type="pres">
      <dgm:prSet presAssocID="{854A0397-1621-418E-8581-C2C28E8339CA}" presName="hierChild5" presStyleCnt="0"/>
      <dgm:spPr/>
    </dgm:pt>
    <dgm:pt modelId="{9564F153-80D5-45F2-BA2C-92AC0EA8F468}" type="pres">
      <dgm:prSet presAssocID="{9A681F20-00CD-4B45-BEBA-60EF4BCB9BFF}" presName="Name37" presStyleLbl="parChTrans1D2" presStyleIdx="4" presStyleCnt="7"/>
      <dgm:spPr/>
    </dgm:pt>
    <dgm:pt modelId="{349A751C-853C-4EAB-B116-DF8A44B7B5D9}" type="pres">
      <dgm:prSet presAssocID="{F62DF565-9000-4492-98EF-7168EE150E6B}" presName="hierRoot2" presStyleCnt="0">
        <dgm:presLayoutVars>
          <dgm:hierBranch val="init"/>
        </dgm:presLayoutVars>
      </dgm:prSet>
      <dgm:spPr/>
    </dgm:pt>
    <dgm:pt modelId="{F7376654-5F59-418A-8301-A78E608CD6D9}" type="pres">
      <dgm:prSet presAssocID="{F62DF565-9000-4492-98EF-7168EE150E6B}" presName="rootComposite" presStyleCnt="0"/>
      <dgm:spPr/>
    </dgm:pt>
    <dgm:pt modelId="{033B913A-DDDC-4925-A073-97A8C3AAB3F6}" type="pres">
      <dgm:prSet presAssocID="{F62DF565-9000-4492-98EF-7168EE150E6B}" presName="rootText" presStyleLbl="node2" presStyleIdx="4" presStyleCnt="7" custScaleY="137278">
        <dgm:presLayoutVars>
          <dgm:chPref val="3"/>
        </dgm:presLayoutVars>
      </dgm:prSet>
      <dgm:spPr/>
    </dgm:pt>
    <dgm:pt modelId="{A4849B5C-9948-46C0-BFAC-47EE05ACF1B9}" type="pres">
      <dgm:prSet presAssocID="{F62DF565-9000-4492-98EF-7168EE150E6B}" presName="rootConnector" presStyleLbl="node2" presStyleIdx="4" presStyleCnt="7"/>
      <dgm:spPr/>
    </dgm:pt>
    <dgm:pt modelId="{71E5E99D-A2F3-4B9D-AE65-AB43821AA716}" type="pres">
      <dgm:prSet presAssocID="{F62DF565-9000-4492-98EF-7168EE150E6B}" presName="hierChild4" presStyleCnt="0"/>
      <dgm:spPr/>
    </dgm:pt>
    <dgm:pt modelId="{A653882C-8EFA-44DC-A4CE-13A3B4850843}" type="pres">
      <dgm:prSet presAssocID="{F62DF565-9000-4492-98EF-7168EE150E6B}" presName="hierChild5" presStyleCnt="0"/>
      <dgm:spPr/>
    </dgm:pt>
    <dgm:pt modelId="{E2AA1264-C97C-44F7-AC74-B7B0AF5CE1A4}" type="pres">
      <dgm:prSet presAssocID="{327A37AD-5C87-4AC0-8691-93A1028DF8EC}" presName="Name37" presStyleLbl="parChTrans1D2" presStyleIdx="5" presStyleCnt="7"/>
      <dgm:spPr/>
    </dgm:pt>
    <dgm:pt modelId="{677A0B37-5423-47EE-A004-51E977F72819}" type="pres">
      <dgm:prSet presAssocID="{88C1170F-A1E3-4C03-A846-981D58DF6BAD}" presName="hierRoot2" presStyleCnt="0">
        <dgm:presLayoutVars>
          <dgm:hierBranch val="init"/>
        </dgm:presLayoutVars>
      </dgm:prSet>
      <dgm:spPr/>
    </dgm:pt>
    <dgm:pt modelId="{3070F3FD-9E6F-405E-AD07-5EF4CF59BF9C}" type="pres">
      <dgm:prSet presAssocID="{88C1170F-A1E3-4C03-A846-981D58DF6BAD}" presName="rootComposite" presStyleCnt="0"/>
      <dgm:spPr/>
    </dgm:pt>
    <dgm:pt modelId="{3CDA0085-6DE1-4C5A-9945-E8FDA913F604}" type="pres">
      <dgm:prSet presAssocID="{88C1170F-A1E3-4C03-A846-981D58DF6BAD}" presName="rootText" presStyleLbl="node2" presStyleIdx="5" presStyleCnt="7" custScaleY="126465">
        <dgm:presLayoutVars>
          <dgm:chPref val="3"/>
        </dgm:presLayoutVars>
      </dgm:prSet>
      <dgm:spPr/>
    </dgm:pt>
    <dgm:pt modelId="{BD249312-6B2E-40CF-93F2-DFB9C5C344F6}" type="pres">
      <dgm:prSet presAssocID="{88C1170F-A1E3-4C03-A846-981D58DF6BAD}" presName="rootConnector" presStyleLbl="node2" presStyleIdx="5" presStyleCnt="7"/>
      <dgm:spPr/>
    </dgm:pt>
    <dgm:pt modelId="{2E85BC62-94CB-44D5-894E-38F78ECC1CBB}" type="pres">
      <dgm:prSet presAssocID="{88C1170F-A1E3-4C03-A846-981D58DF6BAD}" presName="hierChild4" presStyleCnt="0"/>
      <dgm:spPr/>
    </dgm:pt>
    <dgm:pt modelId="{1A24B917-CDBC-41FD-894F-6F1A3B6ABA94}" type="pres">
      <dgm:prSet presAssocID="{88C1170F-A1E3-4C03-A846-981D58DF6BAD}" presName="hierChild5" presStyleCnt="0"/>
      <dgm:spPr/>
    </dgm:pt>
    <dgm:pt modelId="{2F5735FC-E587-4265-B9A0-CD544A5C7BC1}" type="pres">
      <dgm:prSet presAssocID="{AAF264F3-65F8-47B7-8C08-7C17C3FFC0E7}" presName="Name37" presStyleLbl="parChTrans1D2" presStyleIdx="6" presStyleCnt="7"/>
      <dgm:spPr/>
    </dgm:pt>
    <dgm:pt modelId="{B53F71FD-C595-452E-84EC-1A0EBED3CF6E}" type="pres">
      <dgm:prSet presAssocID="{4A941BAB-C352-4CC8-93C8-9D2FA9F8E701}" presName="hierRoot2" presStyleCnt="0">
        <dgm:presLayoutVars>
          <dgm:hierBranch val="init"/>
        </dgm:presLayoutVars>
      </dgm:prSet>
      <dgm:spPr/>
    </dgm:pt>
    <dgm:pt modelId="{3148301E-ADC1-4E0F-A092-D347B20001EE}" type="pres">
      <dgm:prSet presAssocID="{4A941BAB-C352-4CC8-93C8-9D2FA9F8E701}" presName="rootComposite" presStyleCnt="0"/>
      <dgm:spPr/>
    </dgm:pt>
    <dgm:pt modelId="{562271C2-0F31-4AE5-90D5-8D088874DD23}" type="pres">
      <dgm:prSet presAssocID="{4A941BAB-C352-4CC8-93C8-9D2FA9F8E701}" presName="rootText" presStyleLbl="node2" presStyleIdx="6" presStyleCnt="7" custScaleY="148324">
        <dgm:presLayoutVars>
          <dgm:chPref val="3"/>
        </dgm:presLayoutVars>
      </dgm:prSet>
      <dgm:spPr/>
    </dgm:pt>
    <dgm:pt modelId="{FC708DCF-3894-4F3D-B6C4-7B7E3514A300}" type="pres">
      <dgm:prSet presAssocID="{4A941BAB-C352-4CC8-93C8-9D2FA9F8E701}" presName="rootConnector" presStyleLbl="node2" presStyleIdx="6" presStyleCnt="7"/>
      <dgm:spPr/>
    </dgm:pt>
    <dgm:pt modelId="{E1897A36-CCFA-44B4-B036-5EF84D18C41C}" type="pres">
      <dgm:prSet presAssocID="{4A941BAB-C352-4CC8-93C8-9D2FA9F8E701}" presName="hierChild4" presStyleCnt="0"/>
      <dgm:spPr/>
    </dgm:pt>
    <dgm:pt modelId="{FF357327-2AD0-4F26-8DE3-6207938B9E77}" type="pres">
      <dgm:prSet presAssocID="{4A941BAB-C352-4CC8-93C8-9D2FA9F8E701}" presName="hierChild5" presStyleCnt="0"/>
      <dgm:spPr/>
    </dgm:pt>
    <dgm:pt modelId="{21BB3B0A-D2F6-42DD-A5A2-34543E897E4B}" type="pres">
      <dgm:prSet presAssocID="{624E276A-3ACA-4FCC-880C-76EBFE311FF4}" presName="hierChild3" presStyleCnt="0"/>
      <dgm:spPr/>
    </dgm:pt>
  </dgm:ptLst>
  <dgm:cxnLst>
    <dgm:cxn modelId="{87D58B04-7BD1-40CB-A99E-0ED1BFD26EF6}" type="presOf" srcId="{8C9A91D9-F38F-437B-8600-0D7A403094EA}" destId="{B534226D-1E39-4052-90FC-F524304E374A}" srcOrd="1" destOrd="0" presId="urn:microsoft.com/office/officeart/2005/8/layout/orgChart1"/>
    <dgm:cxn modelId="{EC5D400C-C4CB-49A0-8F83-9B12186AF3AE}" srcId="{624E276A-3ACA-4FCC-880C-76EBFE311FF4}" destId="{854A0397-1621-418E-8581-C2C28E8339CA}" srcOrd="3" destOrd="0" parTransId="{F45FE16B-077F-42E3-A891-5E12FCFEF97D}" sibTransId="{29DCB40B-F4D9-446F-ABDD-CD2DE900C438}"/>
    <dgm:cxn modelId="{0717F30E-5382-490B-BB15-241BF50FB25E}" type="presOf" srcId="{649CA086-57D6-40B3-A266-87C7B19F09E1}" destId="{6F1D57E7-20A4-479F-86A7-9A8ABF6E40BF}" srcOrd="0" destOrd="0" presId="urn:microsoft.com/office/officeart/2005/8/layout/orgChart1"/>
    <dgm:cxn modelId="{047B8814-BEA7-4525-86DF-BE181F223F49}" type="presOf" srcId="{3AD6A634-2707-47A2-8B7D-52908CAEB236}" destId="{9EC33DD4-F04B-4170-AC16-C7D1ACAA5D38}" srcOrd="0" destOrd="0" presId="urn:microsoft.com/office/officeart/2005/8/layout/orgChart1"/>
    <dgm:cxn modelId="{0DFC0E17-3E0F-4839-8DA7-ED10A01C749F}" type="presOf" srcId="{F62DF565-9000-4492-98EF-7168EE150E6B}" destId="{033B913A-DDDC-4925-A073-97A8C3AAB3F6}" srcOrd="0" destOrd="0" presId="urn:microsoft.com/office/officeart/2005/8/layout/orgChart1"/>
    <dgm:cxn modelId="{ED0C4518-49A9-4621-A98A-2054222B5C4C}" type="presOf" srcId="{F45FE16B-077F-42E3-A891-5E12FCFEF97D}" destId="{06896ECB-317D-4555-92C1-D166A41CB7A4}" srcOrd="0" destOrd="0" presId="urn:microsoft.com/office/officeart/2005/8/layout/orgChart1"/>
    <dgm:cxn modelId="{464B4B29-F344-493F-9DD3-5E1A90FD9488}" type="presOf" srcId="{88C1170F-A1E3-4C03-A846-981D58DF6BAD}" destId="{BD249312-6B2E-40CF-93F2-DFB9C5C344F6}" srcOrd="1" destOrd="0" presId="urn:microsoft.com/office/officeart/2005/8/layout/orgChart1"/>
    <dgm:cxn modelId="{011C342A-613B-4459-B8B7-92F9587A5570}" type="presOf" srcId="{4A941BAB-C352-4CC8-93C8-9D2FA9F8E701}" destId="{562271C2-0F31-4AE5-90D5-8D088874DD23}" srcOrd="0" destOrd="0" presId="urn:microsoft.com/office/officeart/2005/8/layout/orgChart1"/>
    <dgm:cxn modelId="{CD44CB2E-F2DA-4289-AFE7-072937202E73}" type="presOf" srcId="{AAF264F3-65F8-47B7-8C08-7C17C3FFC0E7}" destId="{2F5735FC-E587-4265-B9A0-CD544A5C7BC1}" srcOrd="0" destOrd="0" presId="urn:microsoft.com/office/officeart/2005/8/layout/orgChart1"/>
    <dgm:cxn modelId="{1A8EEF3F-2B71-41EB-A374-5FF7A02880B0}" type="presOf" srcId="{854A0397-1621-418E-8581-C2C28E8339CA}" destId="{6C9A2D29-77A9-4F18-8933-12B4437DEF44}" srcOrd="0" destOrd="0" presId="urn:microsoft.com/office/officeart/2005/8/layout/orgChart1"/>
    <dgm:cxn modelId="{C5527D44-07D5-43C4-9057-71D685B970BD}" type="presOf" srcId="{3ED30538-6539-4A60-9E48-010AB59F5A6E}" destId="{1BBD78E4-5D82-4F89-98ED-E1F469721836}" srcOrd="0" destOrd="0" presId="urn:microsoft.com/office/officeart/2005/8/layout/orgChart1"/>
    <dgm:cxn modelId="{A0057369-259E-426C-BC17-173BC37B4ECB}" type="presOf" srcId="{854A0397-1621-418E-8581-C2C28E8339CA}" destId="{531CB910-9C28-43FE-AAAD-624339E1934E}" srcOrd="1" destOrd="0" presId="urn:microsoft.com/office/officeart/2005/8/layout/orgChart1"/>
    <dgm:cxn modelId="{49B82C4E-08EB-41FB-8C01-2359B594AF86}" type="presOf" srcId="{624E276A-3ACA-4FCC-880C-76EBFE311FF4}" destId="{5682E41F-9680-4576-AEF2-393A59D9B16A}" srcOrd="1" destOrd="0" presId="urn:microsoft.com/office/officeart/2005/8/layout/orgChart1"/>
    <dgm:cxn modelId="{8A9A314F-B08B-4070-B69E-88D1FB5594F0}" type="presOf" srcId="{3AD6A634-2707-47A2-8B7D-52908CAEB236}" destId="{5917394A-C94C-4CE3-8E09-45E9E6BE7E87}" srcOrd="1" destOrd="0" presId="urn:microsoft.com/office/officeart/2005/8/layout/orgChart1"/>
    <dgm:cxn modelId="{92254570-3512-4541-B13D-87730A12B950}" type="presOf" srcId="{327A37AD-5C87-4AC0-8691-93A1028DF8EC}" destId="{E2AA1264-C97C-44F7-AC74-B7B0AF5CE1A4}" srcOrd="0" destOrd="0" presId="urn:microsoft.com/office/officeart/2005/8/layout/orgChart1"/>
    <dgm:cxn modelId="{09A5D573-FBDC-4397-ACCC-D9D1AA98DDC4}" srcId="{624E276A-3ACA-4FCC-880C-76EBFE311FF4}" destId="{88C1170F-A1E3-4C03-A846-981D58DF6BAD}" srcOrd="5" destOrd="0" parTransId="{327A37AD-5C87-4AC0-8691-93A1028DF8EC}" sibTransId="{270D75CA-563C-4096-912C-647785E13B61}"/>
    <dgm:cxn modelId="{8943DF74-4A47-431A-B9AA-9CF2C08E3CC3}" type="presOf" srcId="{624E276A-3ACA-4FCC-880C-76EBFE311FF4}" destId="{89338171-827D-4548-A605-746F16E20765}" srcOrd="0" destOrd="0" presId="urn:microsoft.com/office/officeart/2005/8/layout/orgChart1"/>
    <dgm:cxn modelId="{97F7157B-8253-4009-A3A3-DCF97C5166FA}" type="presOf" srcId="{85793AE1-5C06-4E0D-B381-80453C0A015F}" destId="{DE3AEBE8-EC40-4DF7-AD0F-2A966F90F709}" srcOrd="0" destOrd="0" presId="urn:microsoft.com/office/officeart/2005/8/layout/orgChart1"/>
    <dgm:cxn modelId="{B292DC8F-7BD1-4E0B-B319-AA0F159EB5C9}" type="presOf" srcId="{1FBFC9EC-9AB0-4D7D-BFC3-FD3235A37553}" destId="{1AB08EA6-B674-4412-9B55-C6997A354317}" srcOrd="0" destOrd="0" presId="urn:microsoft.com/office/officeart/2005/8/layout/orgChart1"/>
    <dgm:cxn modelId="{824A6D95-3B13-40A1-B1DB-546F19763CE3}" type="presOf" srcId="{F62DF565-9000-4492-98EF-7168EE150E6B}" destId="{A4849B5C-9948-46C0-BFAC-47EE05ACF1B9}" srcOrd="1" destOrd="0" presId="urn:microsoft.com/office/officeart/2005/8/layout/orgChart1"/>
    <dgm:cxn modelId="{0CB5A8BA-6A25-49A7-8183-C871DA777AA2}" type="presOf" srcId="{50F53C65-8594-4EC5-946E-F5F36D4469C8}" destId="{D1A1A823-4DC8-47EA-A277-8B904BA9295B}" srcOrd="0" destOrd="0" presId="urn:microsoft.com/office/officeart/2005/8/layout/orgChart1"/>
    <dgm:cxn modelId="{96A401BF-8001-4DFA-9411-C06BEECAC32C}" type="presOf" srcId="{88C1170F-A1E3-4C03-A846-981D58DF6BAD}" destId="{3CDA0085-6DE1-4C5A-9945-E8FDA913F604}" srcOrd="0" destOrd="0" presId="urn:microsoft.com/office/officeart/2005/8/layout/orgChart1"/>
    <dgm:cxn modelId="{CC92E0C0-E8B0-4ABF-B1D8-89C42ACCCFAF}" type="presOf" srcId="{8C9A91D9-F38F-437B-8600-0D7A403094EA}" destId="{274B79BA-4032-4D9F-A4D9-8BB48E75AC49}" srcOrd="0" destOrd="0" presId="urn:microsoft.com/office/officeart/2005/8/layout/orgChart1"/>
    <dgm:cxn modelId="{D3402EC9-269C-4FC1-A826-FDBE6D12AAB6}" srcId="{624E276A-3ACA-4FCC-880C-76EBFE311FF4}" destId="{4A941BAB-C352-4CC8-93C8-9D2FA9F8E701}" srcOrd="6" destOrd="0" parTransId="{AAF264F3-65F8-47B7-8C08-7C17C3FFC0E7}" sibTransId="{D1CB990C-4B09-428B-BD7A-F0695CDB1DBF}"/>
    <dgm:cxn modelId="{070CDDC9-D141-4AA5-BCB9-487318C6D73E}" type="presOf" srcId="{9A681F20-00CD-4B45-BEBA-60EF4BCB9BFF}" destId="{9564F153-80D5-45F2-BA2C-92AC0EA8F468}" srcOrd="0" destOrd="0" presId="urn:microsoft.com/office/officeart/2005/8/layout/orgChart1"/>
    <dgm:cxn modelId="{6C6243D4-3F1F-4A4C-B68E-7172E02142EF}" type="presOf" srcId="{85793AE1-5C06-4E0D-B381-80453C0A015F}" destId="{E9707923-AAB1-46EE-A3E5-B3C8354088E3}" srcOrd="1" destOrd="0" presId="urn:microsoft.com/office/officeart/2005/8/layout/orgChart1"/>
    <dgm:cxn modelId="{3EF19AD9-89EE-4497-AE9B-F72ADE955ED0}" srcId="{624E276A-3ACA-4FCC-880C-76EBFE311FF4}" destId="{F62DF565-9000-4492-98EF-7168EE150E6B}" srcOrd="4" destOrd="0" parTransId="{9A681F20-00CD-4B45-BEBA-60EF4BCB9BFF}" sibTransId="{CA6FEF44-9C62-4EC0-8F07-03848F68FC65}"/>
    <dgm:cxn modelId="{22453CDF-63FC-4A02-83F3-1C05C9E8C86D}" srcId="{624E276A-3ACA-4FCC-880C-76EBFE311FF4}" destId="{8C9A91D9-F38F-437B-8600-0D7A403094EA}" srcOrd="1" destOrd="0" parTransId="{649CA086-57D6-40B3-A266-87C7B19F09E1}" sibTransId="{463224AA-74F6-4C61-AB0F-1190876D8DA7}"/>
    <dgm:cxn modelId="{54B8DCE3-4E98-43D7-B527-5A3D36929983}" srcId="{1FBFC9EC-9AB0-4D7D-BFC3-FD3235A37553}" destId="{624E276A-3ACA-4FCC-880C-76EBFE311FF4}" srcOrd="0" destOrd="0" parTransId="{D3F89B6F-904C-4932-B331-1261C5667216}" sibTransId="{06AB714B-9BFA-44CE-936D-C2788501F338}"/>
    <dgm:cxn modelId="{0C3F4AEC-8E74-46CD-8DFE-827477BEA15D}" type="presOf" srcId="{4A941BAB-C352-4CC8-93C8-9D2FA9F8E701}" destId="{FC708DCF-3894-4F3D-B6C4-7B7E3514A300}" srcOrd="1" destOrd="0" presId="urn:microsoft.com/office/officeart/2005/8/layout/orgChart1"/>
    <dgm:cxn modelId="{9BA868F7-563E-4EE0-8156-297DC6E06BA0}" srcId="{624E276A-3ACA-4FCC-880C-76EBFE311FF4}" destId="{3AD6A634-2707-47A2-8B7D-52908CAEB236}" srcOrd="0" destOrd="0" parTransId="{50F53C65-8594-4EC5-946E-F5F36D4469C8}" sibTransId="{FD3807B3-7137-487B-AE27-81886EE91799}"/>
    <dgm:cxn modelId="{81293EFC-E4FB-4B98-926F-0BEBE5BC51EE}" srcId="{624E276A-3ACA-4FCC-880C-76EBFE311FF4}" destId="{85793AE1-5C06-4E0D-B381-80453C0A015F}" srcOrd="2" destOrd="0" parTransId="{3ED30538-6539-4A60-9E48-010AB59F5A6E}" sibTransId="{41D6054E-2751-4900-9743-89CA36C25B7E}"/>
    <dgm:cxn modelId="{6702F9F9-DDAC-4B70-9E5E-98A88018E002}" type="presParOf" srcId="{1AB08EA6-B674-4412-9B55-C6997A354317}" destId="{182FE3E5-2560-4B28-ACB4-1F70A9E4B74A}" srcOrd="0" destOrd="0" presId="urn:microsoft.com/office/officeart/2005/8/layout/orgChart1"/>
    <dgm:cxn modelId="{E3BA5386-1A67-4B95-9130-B3B30E11ABBD}" type="presParOf" srcId="{182FE3E5-2560-4B28-ACB4-1F70A9E4B74A}" destId="{8A052B3C-021C-41D2-878B-DF081491E018}" srcOrd="0" destOrd="0" presId="urn:microsoft.com/office/officeart/2005/8/layout/orgChart1"/>
    <dgm:cxn modelId="{5684A9DE-F1F0-4A30-A232-80B325F1975E}" type="presParOf" srcId="{8A052B3C-021C-41D2-878B-DF081491E018}" destId="{89338171-827D-4548-A605-746F16E20765}" srcOrd="0" destOrd="0" presId="urn:microsoft.com/office/officeart/2005/8/layout/orgChart1"/>
    <dgm:cxn modelId="{963AE607-F9A4-4171-A9DB-C0FE4F5D6CDF}" type="presParOf" srcId="{8A052B3C-021C-41D2-878B-DF081491E018}" destId="{5682E41F-9680-4576-AEF2-393A59D9B16A}" srcOrd="1" destOrd="0" presId="urn:microsoft.com/office/officeart/2005/8/layout/orgChart1"/>
    <dgm:cxn modelId="{54D8C377-E2CB-4ACD-911E-35D4EA91BE99}" type="presParOf" srcId="{182FE3E5-2560-4B28-ACB4-1F70A9E4B74A}" destId="{0698BC74-4B65-4857-B5D1-D0D7156367E7}" srcOrd="1" destOrd="0" presId="urn:microsoft.com/office/officeart/2005/8/layout/orgChart1"/>
    <dgm:cxn modelId="{2BE8240B-F40D-4279-940E-A64CE8734C2A}" type="presParOf" srcId="{0698BC74-4B65-4857-B5D1-D0D7156367E7}" destId="{D1A1A823-4DC8-47EA-A277-8B904BA9295B}" srcOrd="0" destOrd="0" presId="urn:microsoft.com/office/officeart/2005/8/layout/orgChart1"/>
    <dgm:cxn modelId="{2F13FD01-CB65-43B5-9995-F12ACE2F74F3}" type="presParOf" srcId="{0698BC74-4B65-4857-B5D1-D0D7156367E7}" destId="{12E7C95C-8FA3-4830-A534-EBAC02C45193}" srcOrd="1" destOrd="0" presId="urn:microsoft.com/office/officeart/2005/8/layout/orgChart1"/>
    <dgm:cxn modelId="{174F1AC4-20D5-4AFE-ABC0-A09C2863A7BE}" type="presParOf" srcId="{12E7C95C-8FA3-4830-A534-EBAC02C45193}" destId="{E6E27966-0B82-4346-9E38-E7CF463F0226}" srcOrd="0" destOrd="0" presId="urn:microsoft.com/office/officeart/2005/8/layout/orgChart1"/>
    <dgm:cxn modelId="{3717C794-1A39-4E71-8794-37C5CA57759E}" type="presParOf" srcId="{E6E27966-0B82-4346-9E38-E7CF463F0226}" destId="{9EC33DD4-F04B-4170-AC16-C7D1ACAA5D38}" srcOrd="0" destOrd="0" presId="urn:microsoft.com/office/officeart/2005/8/layout/orgChart1"/>
    <dgm:cxn modelId="{4BD674E1-CD25-4DA5-BB8F-B8B6616E6D26}" type="presParOf" srcId="{E6E27966-0B82-4346-9E38-E7CF463F0226}" destId="{5917394A-C94C-4CE3-8E09-45E9E6BE7E87}" srcOrd="1" destOrd="0" presId="urn:microsoft.com/office/officeart/2005/8/layout/orgChart1"/>
    <dgm:cxn modelId="{74B34C4F-753D-4706-A6B2-14DF2F8F8F0A}" type="presParOf" srcId="{12E7C95C-8FA3-4830-A534-EBAC02C45193}" destId="{A213E5EA-1D6A-4266-A6B2-4D564E82A925}" srcOrd="1" destOrd="0" presId="urn:microsoft.com/office/officeart/2005/8/layout/orgChart1"/>
    <dgm:cxn modelId="{B0E860E5-BA06-46D5-9F72-CE5A7998A23B}" type="presParOf" srcId="{12E7C95C-8FA3-4830-A534-EBAC02C45193}" destId="{8072E33A-D79C-496B-A185-725A1AFB8404}" srcOrd="2" destOrd="0" presId="urn:microsoft.com/office/officeart/2005/8/layout/orgChart1"/>
    <dgm:cxn modelId="{42BD8CE2-FFB3-45D1-A701-7F5B1C998FEC}" type="presParOf" srcId="{0698BC74-4B65-4857-B5D1-D0D7156367E7}" destId="{6F1D57E7-20A4-479F-86A7-9A8ABF6E40BF}" srcOrd="2" destOrd="0" presId="urn:microsoft.com/office/officeart/2005/8/layout/orgChart1"/>
    <dgm:cxn modelId="{93CA7D29-3999-4388-B08B-881AF49407F3}" type="presParOf" srcId="{0698BC74-4B65-4857-B5D1-D0D7156367E7}" destId="{7B1E543D-5EB2-4DAC-BF4F-B99133175AA3}" srcOrd="3" destOrd="0" presId="urn:microsoft.com/office/officeart/2005/8/layout/orgChart1"/>
    <dgm:cxn modelId="{97408795-1E51-4E14-BC92-079227D7FFD1}" type="presParOf" srcId="{7B1E543D-5EB2-4DAC-BF4F-B99133175AA3}" destId="{9460E746-1D35-4CEE-9C63-6601CF5A5DFB}" srcOrd="0" destOrd="0" presId="urn:microsoft.com/office/officeart/2005/8/layout/orgChart1"/>
    <dgm:cxn modelId="{8AF91FF6-E589-496B-95E3-6FE866E19E68}" type="presParOf" srcId="{9460E746-1D35-4CEE-9C63-6601CF5A5DFB}" destId="{274B79BA-4032-4D9F-A4D9-8BB48E75AC49}" srcOrd="0" destOrd="0" presId="urn:microsoft.com/office/officeart/2005/8/layout/orgChart1"/>
    <dgm:cxn modelId="{DD4550D7-C791-49FF-99B2-8DE203DF6888}" type="presParOf" srcId="{9460E746-1D35-4CEE-9C63-6601CF5A5DFB}" destId="{B534226D-1E39-4052-90FC-F524304E374A}" srcOrd="1" destOrd="0" presId="urn:microsoft.com/office/officeart/2005/8/layout/orgChart1"/>
    <dgm:cxn modelId="{886AF14A-4990-4BF2-90A5-2456A976F9BA}" type="presParOf" srcId="{7B1E543D-5EB2-4DAC-BF4F-B99133175AA3}" destId="{38F21A12-A83C-4D50-BD26-8450D32AC9B7}" srcOrd="1" destOrd="0" presId="urn:microsoft.com/office/officeart/2005/8/layout/orgChart1"/>
    <dgm:cxn modelId="{A94E33A8-A4F7-472C-A980-98A481B0FAE5}" type="presParOf" srcId="{7B1E543D-5EB2-4DAC-BF4F-B99133175AA3}" destId="{388596BB-8C18-4DE9-AC2D-2187819FD400}" srcOrd="2" destOrd="0" presId="urn:microsoft.com/office/officeart/2005/8/layout/orgChart1"/>
    <dgm:cxn modelId="{ABBA7BE0-5D2D-4C24-82E6-FE0AAB443D2D}" type="presParOf" srcId="{0698BC74-4B65-4857-B5D1-D0D7156367E7}" destId="{1BBD78E4-5D82-4F89-98ED-E1F469721836}" srcOrd="4" destOrd="0" presId="urn:microsoft.com/office/officeart/2005/8/layout/orgChart1"/>
    <dgm:cxn modelId="{09BEB71A-1830-4146-BD22-0FAE4AD8CC37}" type="presParOf" srcId="{0698BC74-4B65-4857-B5D1-D0D7156367E7}" destId="{246AE96E-A914-4A15-B0EF-C607B20E671D}" srcOrd="5" destOrd="0" presId="urn:microsoft.com/office/officeart/2005/8/layout/orgChart1"/>
    <dgm:cxn modelId="{1B11E276-80F3-4F20-A363-6B8ECB121D2B}" type="presParOf" srcId="{246AE96E-A914-4A15-B0EF-C607B20E671D}" destId="{92D6D0AB-2C1E-498A-94A6-0F47D3269CB5}" srcOrd="0" destOrd="0" presId="urn:microsoft.com/office/officeart/2005/8/layout/orgChart1"/>
    <dgm:cxn modelId="{22CB67BD-55B7-4003-AC85-1B57D1E56DFA}" type="presParOf" srcId="{92D6D0AB-2C1E-498A-94A6-0F47D3269CB5}" destId="{DE3AEBE8-EC40-4DF7-AD0F-2A966F90F709}" srcOrd="0" destOrd="0" presId="urn:microsoft.com/office/officeart/2005/8/layout/orgChart1"/>
    <dgm:cxn modelId="{148B707F-1164-48EA-A774-B821E325BE99}" type="presParOf" srcId="{92D6D0AB-2C1E-498A-94A6-0F47D3269CB5}" destId="{E9707923-AAB1-46EE-A3E5-B3C8354088E3}" srcOrd="1" destOrd="0" presId="urn:microsoft.com/office/officeart/2005/8/layout/orgChart1"/>
    <dgm:cxn modelId="{A20F4A06-DD3B-408F-AC5C-B210E0855309}" type="presParOf" srcId="{246AE96E-A914-4A15-B0EF-C607B20E671D}" destId="{93FBED73-C73E-4ECA-83A5-7A79A08EF665}" srcOrd="1" destOrd="0" presId="urn:microsoft.com/office/officeart/2005/8/layout/orgChart1"/>
    <dgm:cxn modelId="{01AC4355-F4A3-462B-8D8A-031B730D9F19}" type="presParOf" srcId="{246AE96E-A914-4A15-B0EF-C607B20E671D}" destId="{DA627ADB-0FF9-45D2-AAD1-6E277071D306}" srcOrd="2" destOrd="0" presId="urn:microsoft.com/office/officeart/2005/8/layout/orgChart1"/>
    <dgm:cxn modelId="{A9DE57F1-BC3E-4662-A76D-7D6CDD2865F6}" type="presParOf" srcId="{0698BC74-4B65-4857-B5D1-D0D7156367E7}" destId="{06896ECB-317D-4555-92C1-D166A41CB7A4}" srcOrd="6" destOrd="0" presId="urn:microsoft.com/office/officeart/2005/8/layout/orgChart1"/>
    <dgm:cxn modelId="{7D5D33CC-6B23-4DD9-914C-B28FA2DFC837}" type="presParOf" srcId="{0698BC74-4B65-4857-B5D1-D0D7156367E7}" destId="{78A4D413-007D-4183-95A2-96F35CD8DFCD}" srcOrd="7" destOrd="0" presId="urn:microsoft.com/office/officeart/2005/8/layout/orgChart1"/>
    <dgm:cxn modelId="{0DDEE814-93DA-4E50-9FA9-9FE3CB431105}" type="presParOf" srcId="{78A4D413-007D-4183-95A2-96F35CD8DFCD}" destId="{16FEBAFD-8FFC-44D1-815B-4E9A9735511C}" srcOrd="0" destOrd="0" presId="urn:microsoft.com/office/officeart/2005/8/layout/orgChart1"/>
    <dgm:cxn modelId="{A018DEF8-D261-44E2-85B2-8319CB2226EC}" type="presParOf" srcId="{16FEBAFD-8FFC-44D1-815B-4E9A9735511C}" destId="{6C9A2D29-77A9-4F18-8933-12B4437DEF44}" srcOrd="0" destOrd="0" presId="urn:microsoft.com/office/officeart/2005/8/layout/orgChart1"/>
    <dgm:cxn modelId="{3760A2A6-2D97-4B5B-B3E4-77C228142F1E}" type="presParOf" srcId="{16FEBAFD-8FFC-44D1-815B-4E9A9735511C}" destId="{531CB910-9C28-43FE-AAAD-624339E1934E}" srcOrd="1" destOrd="0" presId="urn:microsoft.com/office/officeart/2005/8/layout/orgChart1"/>
    <dgm:cxn modelId="{D5A664DB-E44A-4A45-9713-02C7FA1BDC62}" type="presParOf" srcId="{78A4D413-007D-4183-95A2-96F35CD8DFCD}" destId="{C49F8F4A-F644-46FF-B332-212B2736EF70}" srcOrd="1" destOrd="0" presId="urn:microsoft.com/office/officeart/2005/8/layout/orgChart1"/>
    <dgm:cxn modelId="{7BFCA4A5-12C4-406A-9783-1AB203BD7C79}" type="presParOf" srcId="{78A4D413-007D-4183-95A2-96F35CD8DFCD}" destId="{7161E7F5-595C-4071-AA0E-9D6D2D4EC71A}" srcOrd="2" destOrd="0" presId="urn:microsoft.com/office/officeart/2005/8/layout/orgChart1"/>
    <dgm:cxn modelId="{57DD01E8-9B8B-4040-96C0-00634B30356C}" type="presParOf" srcId="{0698BC74-4B65-4857-B5D1-D0D7156367E7}" destId="{9564F153-80D5-45F2-BA2C-92AC0EA8F468}" srcOrd="8" destOrd="0" presId="urn:microsoft.com/office/officeart/2005/8/layout/orgChart1"/>
    <dgm:cxn modelId="{FD484BB4-8DD1-471D-B270-E691847F7AB0}" type="presParOf" srcId="{0698BC74-4B65-4857-B5D1-D0D7156367E7}" destId="{349A751C-853C-4EAB-B116-DF8A44B7B5D9}" srcOrd="9" destOrd="0" presId="urn:microsoft.com/office/officeart/2005/8/layout/orgChart1"/>
    <dgm:cxn modelId="{DA06EB90-5B13-477A-9589-119DA1A46A33}" type="presParOf" srcId="{349A751C-853C-4EAB-B116-DF8A44B7B5D9}" destId="{F7376654-5F59-418A-8301-A78E608CD6D9}" srcOrd="0" destOrd="0" presId="urn:microsoft.com/office/officeart/2005/8/layout/orgChart1"/>
    <dgm:cxn modelId="{CB22AA0C-B179-432F-816F-5E8257E503FF}" type="presParOf" srcId="{F7376654-5F59-418A-8301-A78E608CD6D9}" destId="{033B913A-DDDC-4925-A073-97A8C3AAB3F6}" srcOrd="0" destOrd="0" presId="urn:microsoft.com/office/officeart/2005/8/layout/orgChart1"/>
    <dgm:cxn modelId="{9D7B9426-637C-4907-B503-CD73A83F9B28}" type="presParOf" srcId="{F7376654-5F59-418A-8301-A78E608CD6D9}" destId="{A4849B5C-9948-46C0-BFAC-47EE05ACF1B9}" srcOrd="1" destOrd="0" presId="urn:microsoft.com/office/officeart/2005/8/layout/orgChart1"/>
    <dgm:cxn modelId="{0E2773AC-EEF8-4E32-9415-4A816C17954A}" type="presParOf" srcId="{349A751C-853C-4EAB-B116-DF8A44B7B5D9}" destId="{71E5E99D-A2F3-4B9D-AE65-AB43821AA716}" srcOrd="1" destOrd="0" presId="urn:microsoft.com/office/officeart/2005/8/layout/orgChart1"/>
    <dgm:cxn modelId="{68B5AD9E-92F1-47FF-9177-2CBE699CC9B9}" type="presParOf" srcId="{349A751C-853C-4EAB-B116-DF8A44B7B5D9}" destId="{A653882C-8EFA-44DC-A4CE-13A3B4850843}" srcOrd="2" destOrd="0" presId="urn:microsoft.com/office/officeart/2005/8/layout/orgChart1"/>
    <dgm:cxn modelId="{C4D30B8A-B815-423A-801B-CF6D4999479B}" type="presParOf" srcId="{0698BC74-4B65-4857-B5D1-D0D7156367E7}" destId="{E2AA1264-C97C-44F7-AC74-B7B0AF5CE1A4}" srcOrd="10" destOrd="0" presId="urn:microsoft.com/office/officeart/2005/8/layout/orgChart1"/>
    <dgm:cxn modelId="{4040A661-134F-414E-AD66-684B0F477B5C}" type="presParOf" srcId="{0698BC74-4B65-4857-B5D1-D0D7156367E7}" destId="{677A0B37-5423-47EE-A004-51E977F72819}" srcOrd="11" destOrd="0" presId="urn:microsoft.com/office/officeart/2005/8/layout/orgChart1"/>
    <dgm:cxn modelId="{E5B07573-7113-4437-8412-82C4C59FCE35}" type="presParOf" srcId="{677A0B37-5423-47EE-A004-51E977F72819}" destId="{3070F3FD-9E6F-405E-AD07-5EF4CF59BF9C}" srcOrd="0" destOrd="0" presId="urn:microsoft.com/office/officeart/2005/8/layout/orgChart1"/>
    <dgm:cxn modelId="{9EC8D027-E949-46E2-9137-FE2AD24F77F2}" type="presParOf" srcId="{3070F3FD-9E6F-405E-AD07-5EF4CF59BF9C}" destId="{3CDA0085-6DE1-4C5A-9945-E8FDA913F604}" srcOrd="0" destOrd="0" presId="urn:microsoft.com/office/officeart/2005/8/layout/orgChart1"/>
    <dgm:cxn modelId="{FC0DD625-7994-4B26-BE89-11B9E9D89546}" type="presParOf" srcId="{3070F3FD-9E6F-405E-AD07-5EF4CF59BF9C}" destId="{BD249312-6B2E-40CF-93F2-DFB9C5C344F6}" srcOrd="1" destOrd="0" presId="urn:microsoft.com/office/officeart/2005/8/layout/orgChart1"/>
    <dgm:cxn modelId="{1A11DEA6-B225-4054-A36D-5EFCE076C669}" type="presParOf" srcId="{677A0B37-5423-47EE-A004-51E977F72819}" destId="{2E85BC62-94CB-44D5-894E-38F78ECC1CBB}" srcOrd="1" destOrd="0" presId="urn:microsoft.com/office/officeart/2005/8/layout/orgChart1"/>
    <dgm:cxn modelId="{01A2B9FC-A28A-46AA-8233-15EA65063B59}" type="presParOf" srcId="{677A0B37-5423-47EE-A004-51E977F72819}" destId="{1A24B917-CDBC-41FD-894F-6F1A3B6ABA94}" srcOrd="2" destOrd="0" presId="urn:microsoft.com/office/officeart/2005/8/layout/orgChart1"/>
    <dgm:cxn modelId="{16A83B60-3EDA-45D3-949B-200CFBE1CF4F}" type="presParOf" srcId="{0698BC74-4B65-4857-B5D1-D0D7156367E7}" destId="{2F5735FC-E587-4265-B9A0-CD544A5C7BC1}" srcOrd="12" destOrd="0" presId="urn:microsoft.com/office/officeart/2005/8/layout/orgChart1"/>
    <dgm:cxn modelId="{36E74553-247E-4B6B-B768-F02F1C2CFDE6}" type="presParOf" srcId="{0698BC74-4B65-4857-B5D1-D0D7156367E7}" destId="{B53F71FD-C595-452E-84EC-1A0EBED3CF6E}" srcOrd="13" destOrd="0" presId="urn:microsoft.com/office/officeart/2005/8/layout/orgChart1"/>
    <dgm:cxn modelId="{CB77BC21-6573-42A8-BC68-3326FBA69DBB}" type="presParOf" srcId="{B53F71FD-C595-452E-84EC-1A0EBED3CF6E}" destId="{3148301E-ADC1-4E0F-A092-D347B20001EE}" srcOrd="0" destOrd="0" presId="urn:microsoft.com/office/officeart/2005/8/layout/orgChart1"/>
    <dgm:cxn modelId="{FF061A2D-1C56-41D4-9F86-B9C2512915DD}" type="presParOf" srcId="{3148301E-ADC1-4E0F-A092-D347B20001EE}" destId="{562271C2-0F31-4AE5-90D5-8D088874DD23}" srcOrd="0" destOrd="0" presId="urn:microsoft.com/office/officeart/2005/8/layout/orgChart1"/>
    <dgm:cxn modelId="{E22A306E-62AC-4F10-B7D2-41417F59BFDA}" type="presParOf" srcId="{3148301E-ADC1-4E0F-A092-D347B20001EE}" destId="{FC708DCF-3894-4F3D-B6C4-7B7E3514A300}" srcOrd="1" destOrd="0" presId="urn:microsoft.com/office/officeart/2005/8/layout/orgChart1"/>
    <dgm:cxn modelId="{785F7784-1FE1-4449-A145-C6B75959BBE2}" type="presParOf" srcId="{B53F71FD-C595-452E-84EC-1A0EBED3CF6E}" destId="{E1897A36-CCFA-44B4-B036-5EF84D18C41C}" srcOrd="1" destOrd="0" presId="urn:microsoft.com/office/officeart/2005/8/layout/orgChart1"/>
    <dgm:cxn modelId="{E6F6A7DB-AF9E-4B14-8C2D-A5103D6A2F4B}" type="presParOf" srcId="{B53F71FD-C595-452E-84EC-1A0EBED3CF6E}" destId="{FF357327-2AD0-4F26-8DE3-6207938B9E77}" srcOrd="2" destOrd="0" presId="urn:microsoft.com/office/officeart/2005/8/layout/orgChart1"/>
    <dgm:cxn modelId="{A9A14A1B-142C-470B-90DD-207D299CDC43}" type="presParOf" srcId="{182FE3E5-2560-4B28-ACB4-1F70A9E4B74A}" destId="{21BB3B0A-D2F6-42DD-A5A2-34543E897E4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8981576-45F9-4446-8194-8196EF6C445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0F418B93-9125-4751-8E6A-2E8B2FEEE622}">
      <dgm:prSet phldrT="[Text]"/>
      <dgm:spPr/>
      <dgm:t>
        <a:bodyPr/>
        <a:lstStyle/>
        <a:p>
          <a:r>
            <a:rPr lang="en-GB"/>
            <a:t>Corporate Director Communities </a:t>
          </a:r>
        </a:p>
      </dgm:t>
    </dgm:pt>
    <dgm:pt modelId="{1904639F-2E7B-47B2-865E-5412B9ECF197}" type="parTrans" cxnId="{B6781CD1-C37E-4A94-9476-F5785B0A8A02}">
      <dgm:prSet/>
      <dgm:spPr/>
      <dgm:t>
        <a:bodyPr/>
        <a:lstStyle/>
        <a:p>
          <a:endParaRPr lang="en-GB"/>
        </a:p>
      </dgm:t>
    </dgm:pt>
    <dgm:pt modelId="{377C1801-BBAF-41BB-9BD4-EFF9B3D1FEBC}" type="sibTrans" cxnId="{B6781CD1-C37E-4A94-9476-F5785B0A8A02}">
      <dgm:prSet/>
      <dgm:spPr/>
      <dgm:t>
        <a:bodyPr/>
        <a:lstStyle/>
        <a:p>
          <a:endParaRPr lang="en-GB"/>
        </a:p>
      </dgm:t>
    </dgm:pt>
    <dgm:pt modelId="{0B41666D-35A6-48CF-BFC5-0D80ECC3EFAC}">
      <dgm:prSet phldrT="[Text]"/>
      <dgm:spPr>
        <a:solidFill>
          <a:srgbClr val="92D050"/>
        </a:solidFill>
      </dgm:spPr>
      <dgm:t>
        <a:bodyPr/>
        <a:lstStyle/>
        <a:p>
          <a:r>
            <a:rPr lang="en-GB"/>
            <a:t>Director Environment </a:t>
          </a:r>
        </a:p>
        <a:p>
          <a:r>
            <a:rPr lang="en-GB"/>
            <a:t>D2 </a:t>
          </a:r>
        </a:p>
      </dgm:t>
    </dgm:pt>
    <dgm:pt modelId="{117E6662-33F3-4D74-A74B-737D1A310DEB}" type="parTrans" cxnId="{A9EADA4D-205F-4A3C-9A84-B12F38C2F31E}">
      <dgm:prSet/>
      <dgm:spPr/>
      <dgm:t>
        <a:bodyPr/>
        <a:lstStyle/>
        <a:p>
          <a:endParaRPr lang="en-GB"/>
        </a:p>
      </dgm:t>
    </dgm:pt>
    <dgm:pt modelId="{4B1B7220-9E73-4C86-9748-95DE5AD962EF}" type="sibTrans" cxnId="{A9EADA4D-205F-4A3C-9A84-B12F38C2F31E}">
      <dgm:prSet/>
      <dgm:spPr/>
      <dgm:t>
        <a:bodyPr/>
        <a:lstStyle/>
        <a:p>
          <a:endParaRPr lang="en-GB"/>
        </a:p>
      </dgm:t>
    </dgm:pt>
    <dgm:pt modelId="{8F6EF0C6-3C6C-4AAE-A2B6-F3A430CCD572}">
      <dgm:prSet phldrT="[Text]"/>
      <dgm:spPr>
        <a:solidFill>
          <a:srgbClr val="92D050"/>
        </a:solidFill>
      </dgm:spPr>
      <dgm:t>
        <a:bodyPr/>
        <a:lstStyle/>
        <a:p>
          <a:r>
            <a:rPr lang="en-GB"/>
            <a:t>Director Inclusive Economy Leisure &amp; Culture </a:t>
          </a:r>
        </a:p>
        <a:p>
          <a:r>
            <a:rPr lang="en-GB"/>
            <a:t>D2 </a:t>
          </a:r>
        </a:p>
      </dgm:t>
    </dgm:pt>
    <dgm:pt modelId="{9A2C8F14-C5F3-47C7-9748-C0263148CE88}" type="parTrans" cxnId="{2AA74AE3-B8EE-4184-8E0C-7D90D92F7CF2}">
      <dgm:prSet/>
      <dgm:spPr/>
      <dgm:t>
        <a:bodyPr/>
        <a:lstStyle/>
        <a:p>
          <a:endParaRPr lang="en-GB"/>
        </a:p>
      </dgm:t>
    </dgm:pt>
    <dgm:pt modelId="{5F6D8E28-B507-4FD8-AD06-943E5D78D178}" type="sibTrans" cxnId="{2AA74AE3-B8EE-4184-8E0C-7D90D92F7CF2}">
      <dgm:prSet/>
      <dgm:spPr/>
      <dgm:t>
        <a:bodyPr/>
        <a:lstStyle/>
        <a:p>
          <a:endParaRPr lang="en-GB"/>
        </a:p>
      </dgm:t>
    </dgm:pt>
    <dgm:pt modelId="{378C91E2-0FDE-42EA-9682-147330B015FD}">
      <dgm:prSet phldrT="[Text]"/>
      <dgm:spPr>
        <a:solidFill>
          <a:srgbClr val="92D050"/>
        </a:solidFill>
      </dgm:spPr>
      <dgm:t>
        <a:bodyPr/>
        <a:lstStyle/>
        <a:p>
          <a:r>
            <a:rPr lang="en-GB"/>
            <a:t>Director Sustainable Housing </a:t>
          </a:r>
        </a:p>
        <a:p>
          <a:r>
            <a:rPr lang="en-GB"/>
            <a:t>D2</a:t>
          </a:r>
        </a:p>
      </dgm:t>
    </dgm:pt>
    <dgm:pt modelId="{CBA4DB49-2726-4007-AFBB-3C9C42892968}" type="parTrans" cxnId="{E8324403-29CD-4FF0-B5D7-1535B29BBA04}">
      <dgm:prSet/>
      <dgm:spPr/>
      <dgm:t>
        <a:bodyPr/>
        <a:lstStyle/>
        <a:p>
          <a:endParaRPr lang="en-GB"/>
        </a:p>
      </dgm:t>
    </dgm:pt>
    <dgm:pt modelId="{310A723F-F8BB-48E0-8220-4320DCB40BF5}" type="sibTrans" cxnId="{E8324403-29CD-4FF0-B5D7-1535B29BBA04}">
      <dgm:prSet/>
      <dgm:spPr/>
      <dgm:t>
        <a:bodyPr/>
        <a:lstStyle/>
        <a:p>
          <a:endParaRPr lang="en-GB"/>
        </a:p>
      </dgm:t>
    </dgm:pt>
    <dgm:pt modelId="{96143A41-27F7-48A0-B806-893B81E1F8BE}">
      <dgm:prSet/>
      <dgm:spPr>
        <a:solidFill>
          <a:srgbClr val="92D050"/>
        </a:solidFill>
      </dgm:spPr>
      <dgm:t>
        <a:bodyPr/>
        <a:lstStyle/>
        <a:p>
          <a:r>
            <a:rPr lang="en-GB"/>
            <a:t>Director Regeneration &amp; Sustainable Development </a:t>
          </a:r>
        </a:p>
        <a:p>
          <a:r>
            <a:rPr lang="en-GB"/>
            <a:t>D2 </a:t>
          </a:r>
        </a:p>
      </dgm:t>
    </dgm:pt>
    <dgm:pt modelId="{270D74D8-66EF-4BFC-B2D8-345F4021E90D}" type="parTrans" cxnId="{4C774B86-A3A7-4C44-A1A5-FE5C8F18FDAA}">
      <dgm:prSet/>
      <dgm:spPr/>
      <dgm:t>
        <a:bodyPr/>
        <a:lstStyle/>
        <a:p>
          <a:endParaRPr lang="en-GB"/>
        </a:p>
      </dgm:t>
    </dgm:pt>
    <dgm:pt modelId="{BFDF0A7E-02D2-4173-9E28-88254B2CBA09}" type="sibTrans" cxnId="{4C774B86-A3A7-4C44-A1A5-FE5C8F18FDAA}">
      <dgm:prSet/>
      <dgm:spPr/>
      <dgm:t>
        <a:bodyPr/>
        <a:lstStyle/>
        <a:p>
          <a:endParaRPr lang="en-GB"/>
        </a:p>
      </dgm:t>
    </dgm:pt>
    <dgm:pt modelId="{955F2A27-AFD8-43BE-B32B-21DC807361CD}">
      <dgm:prSet/>
      <dgm:spPr>
        <a:solidFill>
          <a:srgbClr val="92D050"/>
        </a:solidFill>
      </dgm:spPr>
      <dgm:t>
        <a:bodyPr/>
        <a:lstStyle/>
        <a:p>
          <a:r>
            <a:rPr lang="en-GB"/>
            <a:t>Assistant Director Climnate Change &amp; Natural Resources </a:t>
          </a:r>
        </a:p>
        <a:p>
          <a:r>
            <a:rPr lang="en-GB"/>
            <a:t>MG4 </a:t>
          </a:r>
        </a:p>
      </dgm:t>
    </dgm:pt>
    <dgm:pt modelId="{AE12D8DF-03A3-4CEC-93A7-A7A130AA2715}" type="parTrans" cxnId="{9B5582AF-865B-4B60-8BD8-41DF587218EF}">
      <dgm:prSet/>
      <dgm:spPr/>
      <dgm:t>
        <a:bodyPr/>
        <a:lstStyle/>
        <a:p>
          <a:endParaRPr lang="en-GB"/>
        </a:p>
      </dgm:t>
    </dgm:pt>
    <dgm:pt modelId="{0F1FBD9C-7823-4DE0-B3B7-BF402D8BC42C}" type="sibTrans" cxnId="{9B5582AF-865B-4B60-8BD8-41DF587218EF}">
      <dgm:prSet/>
      <dgm:spPr/>
      <dgm:t>
        <a:bodyPr/>
        <a:lstStyle/>
        <a:p>
          <a:endParaRPr lang="en-GB"/>
        </a:p>
      </dgm:t>
    </dgm:pt>
    <dgm:pt modelId="{1247BE02-BEAD-4808-9560-A2A9D10D961D}">
      <dgm:prSet/>
      <dgm:spPr/>
      <dgm:t>
        <a:bodyPr/>
        <a:lstStyle/>
        <a:p>
          <a:r>
            <a:rPr lang="en-GB"/>
            <a:t>Street Services &amp; Transportation </a:t>
          </a:r>
        </a:p>
      </dgm:t>
    </dgm:pt>
    <dgm:pt modelId="{B2D52B41-654E-464D-B532-2E1628FEB2B5}" type="parTrans" cxnId="{3C5F037F-1C56-46AB-AE86-04C8FEE230E6}">
      <dgm:prSet/>
      <dgm:spPr/>
      <dgm:t>
        <a:bodyPr/>
        <a:lstStyle/>
        <a:p>
          <a:endParaRPr lang="en-GB"/>
        </a:p>
      </dgm:t>
    </dgm:pt>
    <dgm:pt modelId="{E49A1FAC-F935-4250-9050-04D72250B848}" type="sibTrans" cxnId="{3C5F037F-1C56-46AB-AE86-04C8FEE230E6}">
      <dgm:prSet/>
      <dgm:spPr/>
      <dgm:t>
        <a:bodyPr/>
        <a:lstStyle/>
        <a:p>
          <a:endParaRPr lang="en-GB"/>
        </a:p>
      </dgm:t>
    </dgm:pt>
    <dgm:pt modelId="{0E3DE5DE-DB91-4D5B-AE4B-9DCE4545A7A1}">
      <dgm:prSet/>
      <dgm:spPr/>
      <dgm:t>
        <a:bodyPr/>
        <a:lstStyle/>
        <a:p>
          <a:r>
            <a:rPr lang="en-GB"/>
            <a:t>Strategic Transport &amp; Highways Infrastructure  </a:t>
          </a:r>
        </a:p>
      </dgm:t>
    </dgm:pt>
    <dgm:pt modelId="{BAD02FB2-7667-4C25-A8CA-4239AC73ACDC}" type="parTrans" cxnId="{F9E27D89-6772-4CD0-A924-FA2C8E0A1238}">
      <dgm:prSet/>
      <dgm:spPr/>
      <dgm:t>
        <a:bodyPr/>
        <a:lstStyle/>
        <a:p>
          <a:endParaRPr lang="en-GB"/>
        </a:p>
      </dgm:t>
    </dgm:pt>
    <dgm:pt modelId="{E585E289-99C5-4A4F-9EBD-C76EC39D3CA9}" type="sibTrans" cxnId="{F9E27D89-6772-4CD0-A924-FA2C8E0A1238}">
      <dgm:prSet/>
      <dgm:spPr/>
      <dgm:t>
        <a:bodyPr/>
        <a:lstStyle/>
        <a:p>
          <a:endParaRPr lang="en-GB"/>
        </a:p>
      </dgm:t>
    </dgm:pt>
    <dgm:pt modelId="{4CF922B4-BE3E-443D-910D-62E4142B6569}">
      <dgm:prSet/>
      <dgm:spPr/>
      <dgm:t>
        <a:bodyPr/>
        <a:lstStyle/>
        <a:p>
          <a:r>
            <a:rPr lang="en-GB"/>
            <a:t>Enforcement &amp; Licensing </a:t>
          </a:r>
        </a:p>
      </dgm:t>
    </dgm:pt>
    <dgm:pt modelId="{CC45D3E9-C234-4161-BB06-D34BA2A563DB}" type="parTrans" cxnId="{753BAB91-288C-4A55-9AC4-3D32886D178C}">
      <dgm:prSet/>
      <dgm:spPr/>
      <dgm:t>
        <a:bodyPr/>
        <a:lstStyle/>
        <a:p>
          <a:endParaRPr lang="en-GB"/>
        </a:p>
      </dgm:t>
    </dgm:pt>
    <dgm:pt modelId="{E2B21620-2F79-4989-AFC2-D6B0D9D91307}" type="sibTrans" cxnId="{753BAB91-288C-4A55-9AC4-3D32886D178C}">
      <dgm:prSet/>
      <dgm:spPr/>
      <dgm:t>
        <a:bodyPr/>
        <a:lstStyle/>
        <a:p>
          <a:endParaRPr lang="en-GB"/>
        </a:p>
      </dgm:t>
    </dgm:pt>
    <dgm:pt modelId="{E1C70E26-A737-41C5-88C8-98FCBA975088}">
      <dgm:prSet/>
      <dgm:spPr/>
      <dgm:t>
        <a:bodyPr/>
        <a:lstStyle/>
        <a:p>
          <a:r>
            <a:rPr lang="en-GB"/>
            <a:t>Performance &amp; Strategy </a:t>
          </a:r>
        </a:p>
      </dgm:t>
    </dgm:pt>
    <dgm:pt modelId="{94D3CCF8-DF42-45BD-BAAF-E5388DA642BB}" type="parTrans" cxnId="{187B3A7E-40E8-4EE3-9B4E-759CA1998EAD}">
      <dgm:prSet/>
      <dgm:spPr/>
      <dgm:t>
        <a:bodyPr/>
        <a:lstStyle/>
        <a:p>
          <a:endParaRPr lang="en-GB"/>
        </a:p>
      </dgm:t>
    </dgm:pt>
    <dgm:pt modelId="{35C85B0D-0984-4D6E-8DE1-D3C79848700E}" type="sibTrans" cxnId="{187B3A7E-40E8-4EE3-9B4E-759CA1998EAD}">
      <dgm:prSet/>
      <dgm:spPr/>
      <dgm:t>
        <a:bodyPr/>
        <a:lstStyle/>
        <a:p>
          <a:endParaRPr lang="en-GB"/>
        </a:p>
      </dgm:t>
    </dgm:pt>
    <dgm:pt modelId="{0CC3CB6D-44ED-4FC2-A870-716AD9DC6033}">
      <dgm:prSet/>
      <dgm:spPr/>
      <dgm:t>
        <a:bodyPr/>
        <a:lstStyle/>
        <a:p>
          <a:r>
            <a:rPr lang="en-GB"/>
            <a:t>Parking &amp; Network Management </a:t>
          </a:r>
        </a:p>
      </dgm:t>
    </dgm:pt>
    <dgm:pt modelId="{17AA4290-018F-4D63-9820-538B2175F4AF}" type="parTrans" cxnId="{13360910-0F78-4F1C-9119-475D4D561ED1}">
      <dgm:prSet/>
      <dgm:spPr/>
      <dgm:t>
        <a:bodyPr/>
        <a:lstStyle/>
        <a:p>
          <a:endParaRPr lang="en-GB"/>
        </a:p>
      </dgm:t>
    </dgm:pt>
    <dgm:pt modelId="{53F25E32-6DC9-4D14-89BF-656503861BAC}" type="sibTrans" cxnId="{13360910-0F78-4F1C-9119-475D4D561ED1}">
      <dgm:prSet/>
      <dgm:spPr/>
      <dgm:t>
        <a:bodyPr/>
        <a:lstStyle/>
        <a:p>
          <a:endParaRPr lang="en-GB"/>
        </a:p>
      </dgm:t>
    </dgm:pt>
    <dgm:pt modelId="{778E59FE-5479-418E-A7D0-9DA47C3DC8DB}">
      <dgm:prSet/>
      <dgm:spPr/>
      <dgm:t>
        <a:bodyPr/>
        <a:lstStyle/>
        <a:p>
          <a:r>
            <a:rPr lang="en-GB"/>
            <a:t>Inclusive  Economy </a:t>
          </a:r>
        </a:p>
      </dgm:t>
    </dgm:pt>
    <dgm:pt modelId="{49C5DC7E-2EB9-4752-993F-4C11D9CB75ED}" type="parTrans" cxnId="{6129285D-69E3-4351-B40C-14E4BFA2B9B4}">
      <dgm:prSet/>
      <dgm:spPr/>
      <dgm:t>
        <a:bodyPr/>
        <a:lstStyle/>
        <a:p>
          <a:endParaRPr lang="en-GB"/>
        </a:p>
      </dgm:t>
    </dgm:pt>
    <dgm:pt modelId="{9E1B4000-83E0-4CB2-8385-3A46B567F730}" type="sibTrans" cxnId="{6129285D-69E3-4351-B40C-14E4BFA2B9B4}">
      <dgm:prSet/>
      <dgm:spPr/>
      <dgm:t>
        <a:bodyPr/>
        <a:lstStyle/>
        <a:p>
          <a:endParaRPr lang="en-GB"/>
        </a:p>
      </dgm:t>
    </dgm:pt>
    <dgm:pt modelId="{AC0B5D1E-8E10-4ECC-92AE-5E12E2F875B2}">
      <dgm:prSet/>
      <dgm:spPr/>
      <dgm:t>
        <a:bodyPr/>
        <a:lstStyle/>
        <a:p>
          <a:r>
            <a:rPr lang="en-GB"/>
            <a:t>Libraries,Sport &amp; Leisure</a:t>
          </a:r>
        </a:p>
        <a:p>
          <a:r>
            <a:rPr lang="en-GB"/>
            <a:t>GREEN SPACES </a:t>
          </a:r>
        </a:p>
      </dgm:t>
    </dgm:pt>
    <dgm:pt modelId="{89B156AA-ED5A-4EFE-913B-4E8D114E37EB}" type="sibTrans" cxnId="{960EE805-3E5F-43CE-958D-71142E758C36}">
      <dgm:prSet/>
      <dgm:spPr/>
      <dgm:t>
        <a:bodyPr/>
        <a:lstStyle/>
        <a:p>
          <a:endParaRPr lang="en-GB"/>
        </a:p>
      </dgm:t>
    </dgm:pt>
    <dgm:pt modelId="{B8CCF765-502F-4E1F-89A7-0E508A01B539}" type="parTrans" cxnId="{960EE805-3E5F-43CE-958D-71142E758C36}">
      <dgm:prSet/>
      <dgm:spPr/>
      <dgm:t>
        <a:bodyPr/>
        <a:lstStyle/>
        <a:p>
          <a:endParaRPr lang="en-GB"/>
        </a:p>
      </dgm:t>
    </dgm:pt>
    <dgm:pt modelId="{BD9FFBCE-04C1-4C8A-B42D-9CEA5F2AA90C}">
      <dgm:prSet/>
      <dgm:spPr/>
      <dgm:t>
        <a:bodyPr/>
        <a:lstStyle/>
        <a:p>
          <a:r>
            <a:rPr lang="en-GB"/>
            <a:t>Economic Development </a:t>
          </a:r>
        </a:p>
      </dgm:t>
    </dgm:pt>
    <dgm:pt modelId="{05B77456-FF77-4C30-89FC-5FB618B25F56}" type="sibTrans" cxnId="{1E4BC2EB-A346-42B4-9849-B8B86E8ED250}">
      <dgm:prSet/>
      <dgm:spPr/>
      <dgm:t>
        <a:bodyPr/>
        <a:lstStyle/>
        <a:p>
          <a:endParaRPr lang="en-GB"/>
        </a:p>
      </dgm:t>
    </dgm:pt>
    <dgm:pt modelId="{92946602-2280-46B8-BC9F-1FC85756BF9E}" type="parTrans" cxnId="{1E4BC2EB-A346-42B4-9849-B8B86E8ED250}">
      <dgm:prSet/>
      <dgm:spPr/>
      <dgm:t>
        <a:bodyPr/>
        <a:lstStyle/>
        <a:p>
          <a:endParaRPr lang="en-GB"/>
        </a:p>
      </dgm:t>
    </dgm:pt>
    <dgm:pt modelId="{E74DEC98-51F5-4D3A-9771-FD480650B7E5}">
      <dgm:prSet/>
      <dgm:spPr/>
      <dgm:t>
        <a:bodyPr/>
        <a:lstStyle/>
        <a:p>
          <a:r>
            <a:rPr lang="en-GB"/>
            <a:t>Community Engagement </a:t>
          </a:r>
        </a:p>
      </dgm:t>
    </dgm:pt>
    <dgm:pt modelId="{63A04C76-DFB9-4D8B-A05C-3BFA87F25F14}" type="sibTrans" cxnId="{75631E03-A7D6-4277-960F-44F31C47C4D6}">
      <dgm:prSet/>
      <dgm:spPr/>
      <dgm:t>
        <a:bodyPr/>
        <a:lstStyle/>
        <a:p>
          <a:endParaRPr lang="en-GB"/>
        </a:p>
      </dgm:t>
    </dgm:pt>
    <dgm:pt modelId="{CFC39772-8C44-49D6-B8AB-7159A76183E2}" type="parTrans" cxnId="{75631E03-A7D6-4277-960F-44F31C47C4D6}">
      <dgm:prSet/>
      <dgm:spPr/>
      <dgm:t>
        <a:bodyPr/>
        <a:lstStyle/>
        <a:p>
          <a:endParaRPr lang="en-GB"/>
        </a:p>
      </dgm:t>
    </dgm:pt>
    <dgm:pt modelId="{4B501F18-BF8B-4215-8840-8113959C3BE8}">
      <dgm:prSet/>
      <dgm:spPr/>
      <dgm:t>
        <a:bodyPr/>
        <a:lstStyle/>
        <a:p>
          <a:r>
            <a:rPr lang="en-GB"/>
            <a:t>Learn Harrow</a:t>
          </a:r>
        </a:p>
      </dgm:t>
    </dgm:pt>
    <dgm:pt modelId="{AF99477C-B300-4A95-9DFF-6D423E486690}" type="sibTrans" cxnId="{4F1DABF4-4D7D-419B-A400-BDC9F8E37B97}">
      <dgm:prSet/>
      <dgm:spPr/>
      <dgm:t>
        <a:bodyPr/>
        <a:lstStyle/>
        <a:p>
          <a:endParaRPr lang="en-GB"/>
        </a:p>
      </dgm:t>
    </dgm:pt>
    <dgm:pt modelId="{7F3EC2E1-39F5-4F00-B85E-9A875F46024E}" type="parTrans" cxnId="{4F1DABF4-4D7D-419B-A400-BDC9F8E37B97}">
      <dgm:prSet/>
      <dgm:spPr/>
      <dgm:t>
        <a:bodyPr/>
        <a:lstStyle/>
        <a:p>
          <a:endParaRPr lang="en-GB"/>
        </a:p>
      </dgm:t>
    </dgm:pt>
    <dgm:pt modelId="{043BE1C3-C368-4D57-AAE5-0B25910936CC}">
      <dgm:prSet/>
      <dgm:spPr/>
      <dgm:t>
        <a:bodyPr/>
        <a:lstStyle/>
        <a:p>
          <a:r>
            <a:rPr lang="en-GB"/>
            <a:t>Housing Needs &amp; Homelessness </a:t>
          </a:r>
        </a:p>
      </dgm:t>
    </dgm:pt>
    <dgm:pt modelId="{3B850CA5-0806-430F-8ED6-6A9B91C2F40A}" type="parTrans" cxnId="{A5721332-8C75-4214-A805-9BF7B69C9937}">
      <dgm:prSet/>
      <dgm:spPr/>
      <dgm:t>
        <a:bodyPr/>
        <a:lstStyle/>
        <a:p>
          <a:endParaRPr lang="en-GB"/>
        </a:p>
      </dgm:t>
    </dgm:pt>
    <dgm:pt modelId="{6B77B439-BCE3-41C2-AD1B-B5C6E7E700C3}" type="sibTrans" cxnId="{A5721332-8C75-4214-A805-9BF7B69C9937}">
      <dgm:prSet/>
      <dgm:spPr/>
      <dgm:t>
        <a:bodyPr/>
        <a:lstStyle/>
        <a:p>
          <a:endParaRPr lang="en-GB"/>
        </a:p>
      </dgm:t>
    </dgm:pt>
    <dgm:pt modelId="{78199ED3-AAE8-4FD7-9C73-30A3EC117042}">
      <dgm:prSet/>
      <dgm:spPr/>
      <dgm:t>
        <a:bodyPr/>
        <a:lstStyle/>
        <a:p>
          <a:r>
            <a:rPr lang="en-GB"/>
            <a:t>Residents Services </a:t>
          </a:r>
        </a:p>
      </dgm:t>
    </dgm:pt>
    <dgm:pt modelId="{5FAA5F87-2E9C-4B7E-9733-EEA6B99D41F5}" type="parTrans" cxnId="{568BEF57-C0D4-4EB6-8635-587DD2E28255}">
      <dgm:prSet/>
      <dgm:spPr/>
      <dgm:t>
        <a:bodyPr/>
        <a:lstStyle/>
        <a:p>
          <a:endParaRPr lang="en-GB"/>
        </a:p>
      </dgm:t>
    </dgm:pt>
    <dgm:pt modelId="{94E20DDF-2D72-4D26-A276-44C39F65AF8E}" type="sibTrans" cxnId="{568BEF57-C0D4-4EB6-8635-587DD2E28255}">
      <dgm:prSet/>
      <dgm:spPr/>
      <dgm:t>
        <a:bodyPr/>
        <a:lstStyle/>
        <a:p>
          <a:endParaRPr lang="en-GB"/>
        </a:p>
      </dgm:t>
    </dgm:pt>
    <dgm:pt modelId="{92AE3D03-E90C-468E-A83B-F302C6924CEA}">
      <dgm:prSet/>
      <dgm:spPr/>
      <dgm:t>
        <a:bodyPr/>
        <a:lstStyle/>
        <a:p>
          <a:r>
            <a:rPr lang="en-GB"/>
            <a:t>Estates Regeneration  </a:t>
          </a:r>
        </a:p>
      </dgm:t>
    </dgm:pt>
    <dgm:pt modelId="{35D9140C-B9BD-4AA1-B319-0E06C3211CFB}" type="parTrans" cxnId="{6AEB4196-B565-46A8-8266-DE0B48F454A2}">
      <dgm:prSet/>
      <dgm:spPr/>
      <dgm:t>
        <a:bodyPr/>
        <a:lstStyle/>
        <a:p>
          <a:endParaRPr lang="en-GB"/>
        </a:p>
      </dgm:t>
    </dgm:pt>
    <dgm:pt modelId="{353B8324-9D46-47AB-BF36-486F0B3B4338}" type="sibTrans" cxnId="{6AEB4196-B565-46A8-8266-DE0B48F454A2}">
      <dgm:prSet/>
      <dgm:spPr/>
      <dgm:t>
        <a:bodyPr/>
        <a:lstStyle/>
        <a:p>
          <a:endParaRPr lang="en-GB"/>
        </a:p>
      </dgm:t>
    </dgm:pt>
    <dgm:pt modelId="{A0C6E28B-AA63-41BF-B428-80B48AB53789}">
      <dgm:prSet/>
      <dgm:spPr/>
      <dgm:t>
        <a:bodyPr/>
        <a:lstStyle/>
        <a:p>
          <a:r>
            <a:rPr lang="en-GB"/>
            <a:t>Asset Management </a:t>
          </a:r>
        </a:p>
      </dgm:t>
    </dgm:pt>
    <dgm:pt modelId="{DDC38182-4C02-47F9-860C-08D8DA7696D3}" type="parTrans" cxnId="{F308608A-F66D-43B1-B526-EA63DD84AC6C}">
      <dgm:prSet/>
      <dgm:spPr/>
      <dgm:t>
        <a:bodyPr/>
        <a:lstStyle/>
        <a:p>
          <a:endParaRPr lang="en-GB"/>
        </a:p>
      </dgm:t>
    </dgm:pt>
    <dgm:pt modelId="{94DB469E-8707-4DF2-94E8-D2211B5785A4}" type="sibTrans" cxnId="{F308608A-F66D-43B1-B526-EA63DD84AC6C}">
      <dgm:prSet/>
      <dgm:spPr/>
      <dgm:t>
        <a:bodyPr/>
        <a:lstStyle/>
        <a:p>
          <a:endParaRPr lang="en-GB"/>
        </a:p>
      </dgm:t>
    </dgm:pt>
    <dgm:pt modelId="{6AF80991-40BF-41D6-9EF7-EA31BF7D100C}">
      <dgm:prSet/>
      <dgm:spPr/>
      <dgm:t>
        <a:bodyPr/>
        <a:lstStyle/>
        <a:p>
          <a:r>
            <a:rPr lang="en-GB"/>
            <a:t>Regeneration </a:t>
          </a:r>
        </a:p>
      </dgm:t>
    </dgm:pt>
    <dgm:pt modelId="{32A98A2A-BBC0-4A28-A36B-9D156D85D2DF}" type="parTrans" cxnId="{241670FA-1A6A-4F9D-A2DD-2271E942356B}">
      <dgm:prSet/>
      <dgm:spPr/>
      <dgm:t>
        <a:bodyPr/>
        <a:lstStyle/>
        <a:p>
          <a:endParaRPr lang="en-GB"/>
        </a:p>
      </dgm:t>
    </dgm:pt>
    <dgm:pt modelId="{B3DC796C-65D6-41FA-8CBE-9374C171E809}" type="sibTrans" cxnId="{241670FA-1A6A-4F9D-A2DD-2271E942356B}">
      <dgm:prSet/>
      <dgm:spPr/>
      <dgm:t>
        <a:bodyPr/>
        <a:lstStyle/>
        <a:p>
          <a:endParaRPr lang="en-GB"/>
        </a:p>
      </dgm:t>
    </dgm:pt>
    <dgm:pt modelId="{130C6855-F738-4242-9FB0-BEA1DAA36818}">
      <dgm:prSet/>
      <dgm:spPr/>
      <dgm:t>
        <a:bodyPr/>
        <a:lstStyle/>
        <a:p>
          <a:r>
            <a:rPr lang="en-GB"/>
            <a:t>HSDP</a:t>
          </a:r>
        </a:p>
      </dgm:t>
    </dgm:pt>
    <dgm:pt modelId="{97820E2E-92AB-4BF6-88FE-22D5677024B1}" type="parTrans" cxnId="{2B707CEC-300B-458A-A25C-70830AEB6576}">
      <dgm:prSet/>
      <dgm:spPr/>
      <dgm:t>
        <a:bodyPr/>
        <a:lstStyle/>
        <a:p>
          <a:endParaRPr lang="en-GB"/>
        </a:p>
      </dgm:t>
    </dgm:pt>
    <dgm:pt modelId="{8A4A5957-3C8F-4FE0-BE72-6648E9B20C55}" type="sibTrans" cxnId="{2B707CEC-300B-458A-A25C-70830AEB6576}">
      <dgm:prSet/>
      <dgm:spPr/>
      <dgm:t>
        <a:bodyPr/>
        <a:lstStyle/>
        <a:p>
          <a:endParaRPr lang="en-GB"/>
        </a:p>
      </dgm:t>
    </dgm:pt>
    <dgm:pt modelId="{86187A0A-4DEC-4898-8607-DD2BA5D851CA}">
      <dgm:prSet/>
      <dgm:spPr>
        <a:solidFill>
          <a:srgbClr val="92D050"/>
        </a:solidFill>
      </dgm:spPr>
      <dgm:t>
        <a:bodyPr/>
        <a:lstStyle/>
        <a:p>
          <a:r>
            <a:rPr lang="en-GB"/>
            <a:t>Chief Planning Officer </a:t>
          </a:r>
        </a:p>
      </dgm:t>
    </dgm:pt>
    <dgm:pt modelId="{2133D36A-342F-4E85-84B7-E3C1FC1B6EF1}" type="parTrans" cxnId="{2A1C97A0-5E1B-4456-955A-90DE4FAA54E2}">
      <dgm:prSet/>
      <dgm:spPr/>
      <dgm:t>
        <a:bodyPr/>
        <a:lstStyle/>
        <a:p>
          <a:endParaRPr lang="en-GB"/>
        </a:p>
      </dgm:t>
    </dgm:pt>
    <dgm:pt modelId="{33A202B4-F8AA-4A0E-9C51-DA11FAF41ED7}" type="sibTrans" cxnId="{2A1C97A0-5E1B-4456-955A-90DE4FAA54E2}">
      <dgm:prSet/>
      <dgm:spPr/>
      <dgm:t>
        <a:bodyPr/>
        <a:lstStyle/>
        <a:p>
          <a:endParaRPr lang="en-GB"/>
        </a:p>
      </dgm:t>
    </dgm:pt>
    <dgm:pt modelId="{C699CDE8-13B7-48A8-BCBB-98FB6D4A5779}">
      <dgm:prSet/>
      <dgm:spPr/>
      <dgm:t>
        <a:bodyPr/>
        <a:lstStyle/>
        <a:p>
          <a:r>
            <a:rPr lang="en-GB"/>
            <a:t>Commercial Propoerty &amp; Corporate Landlord  </a:t>
          </a:r>
        </a:p>
      </dgm:t>
    </dgm:pt>
    <dgm:pt modelId="{F7ED758B-662E-4506-A966-E8EB8ED3D5E5}" type="parTrans" cxnId="{9DE55C09-9DE7-4AF0-8A0A-9323F2FB9475}">
      <dgm:prSet/>
      <dgm:spPr/>
      <dgm:t>
        <a:bodyPr/>
        <a:lstStyle/>
        <a:p>
          <a:endParaRPr lang="en-GB"/>
        </a:p>
      </dgm:t>
    </dgm:pt>
    <dgm:pt modelId="{9740E1E9-F355-41CD-AA84-6286C8EC67A6}" type="sibTrans" cxnId="{9DE55C09-9DE7-4AF0-8A0A-9323F2FB9475}">
      <dgm:prSet/>
      <dgm:spPr/>
      <dgm:t>
        <a:bodyPr/>
        <a:lstStyle/>
        <a:p>
          <a:endParaRPr lang="en-GB"/>
        </a:p>
      </dgm:t>
    </dgm:pt>
    <dgm:pt modelId="{D216DF67-9A5A-4E4E-91FA-83D3F0D21B97}" type="pres">
      <dgm:prSet presAssocID="{38981576-45F9-4446-8194-8196EF6C4456}" presName="hierChild1" presStyleCnt="0">
        <dgm:presLayoutVars>
          <dgm:orgChart val="1"/>
          <dgm:chPref val="1"/>
          <dgm:dir/>
          <dgm:animOne val="branch"/>
          <dgm:animLvl val="lvl"/>
          <dgm:resizeHandles/>
        </dgm:presLayoutVars>
      </dgm:prSet>
      <dgm:spPr/>
    </dgm:pt>
    <dgm:pt modelId="{C22775EE-74E7-4763-8067-973EED77B033}" type="pres">
      <dgm:prSet presAssocID="{0F418B93-9125-4751-8E6A-2E8B2FEEE622}" presName="hierRoot1" presStyleCnt="0">
        <dgm:presLayoutVars>
          <dgm:hierBranch val="init"/>
        </dgm:presLayoutVars>
      </dgm:prSet>
      <dgm:spPr/>
    </dgm:pt>
    <dgm:pt modelId="{4A02BDC3-448A-410C-ACBE-59644F78B255}" type="pres">
      <dgm:prSet presAssocID="{0F418B93-9125-4751-8E6A-2E8B2FEEE622}" presName="rootComposite1" presStyleCnt="0"/>
      <dgm:spPr/>
    </dgm:pt>
    <dgm:pt modelId="{21960523-2448-4770-9AF2-7CA0A9C8581A}" type="pres">
      <dgm:prSet presAssocID="{0F418B93-9125-4751-8E6A-2E8B2FEEE622}" presName="rootText1" presStyleLbl="node0" presStyleIdx="0" presStyleCnt="1">
        <dgm:presLayoutVars>
          <dgm:chPref val="3"/>
        </dgm:presLayoutVars>
      </dgm:prSet>
      <dgm:spPr/>
    </dgm:pt>
    <dgm:pt modelId="{31BF3910-BB27-48B4-8E36-600ED36BB85F}" type="pres">
      <dgm:prSet presAssocID="{0F418B93-9125-4751-8E6A-2E8B2FEEE622}" presName="rootConnector1" presStyleLbl="node1" presStyleIdx="0" presStyleCnt="0"/>
      <dgm:spPr/>
    </dgm:pt>
    <dgm:pt modelId="{7A9B22AC-6645-41B1-AD9C-64F7DA5FD95D}" type="pres">
      <dgm:prSet presAssocID="{0F418B93-9125-4751-8E6A-2E8B2FEEE622}" presName="hierChild2" presStyleCnt="0"/>
      <dgm:spPr/>
    </dgm:pt>
    <dgm:pt modelId="{72BB37F8-18B5-4A4E-AB7E-27B9344BB69A}" type="pres">
      <dgm:prSet presAssocID="{117E6662-33F3-4D74-A74B-737D1A310DEB}" presName="Name37" presStyleLbl="parChTrans1D2" presStyleIdx="0" presStyleCnt="5"/>
      <dgm:spPr/>
    </dgm:pt>
    <dgm:pt modelId="{88CDFEA8-65BC-4749-8D6D-555744A46E35}" type="pres">
      <dgm:prSet presAssocID="{0B41666D-35A6-48CF-BFC5-0D80ECC3EFAC}" presName="hierRoot2" presStyleCnt="0">
        <dgm:presLayoutVars>
          <dgm:hierBranch val="init"/>
        </dgm:presLayoutVars>
      </dgm:prSet>
      <dgm:spPr/>
    </dgm:pt>
    <dgm:pt modelId="{AB48C77D-73B8-4E85-9E5F-A5F5F4EB3374}" type="pres">
      <dgm:prSet presAssocID="{0B41666D-35A6-48CF-BFC5-0D80ECC3EFAC}" presName="rootComposite" presStyleCnt="0"/>
      <dgm:spPr/>
    </dgm:pt>
    <dgm:pt modelId="{41735BCA-021E-4129-B06A-45950D526E9B}" type="pres">
      <dgm:prSet presAssocID="{0B41666D-35A6-48CF-BFC5-0D80ECC3EFAC}" presName="rootText" presStyleLbl="node2" presStyleIdx="0" presStyleCnt="5">
        <dgm:presLayoutVars>
          <dgm:chPref val="3"/>
        </dgm:presLayoutVars>
      </dgm:prSet>
      <dgm:spPr/>
    </dgm:pt>
    <dgm:pt modelId="{15C40BCF-ECCD-4F90-A2FA-7CA708295D02}" type="pres">
      <dgm:prSet presAssocID="{0B41666D-35A6-48CF-BFC5-0D80ECC3EFAC}" presName="rootConnector" presStyleLbl="node2" presStyleIdx="0" presStyleCnt="5"/>
      <dgm:spPr/>
    </dgm:pt>
    <dgm:pt modelId="{628669D3-3D37-414B-811B-63840BBE1F14}" type="pres">
      <dgm:prSet presAssocID="{0B41666D-35A6-48CF-BFC5-0D80ECC3EFAC}" presName="hierChild4" presStyleCnt="0"/>
      <dgm:spPr/>
    </dgm:pt>
    <dgm:pt modelId="{3ECFECD5-D3AB-40CD-9413-353CF6319415}" type="pres">
      <dgm:prSet presAssocID="{B2D52B41-654E-464D-B532-2E1628FEB2B5}" presName="Name37" presStyleLbl="parChTrans1D3" presStyleIdx="0" presStyleCnt="18"/>
      <dgm:spPr/>
    </dgm:pt>
    <dgm:pt modelId="{4FC29022-78E7-4058-881C-FABDB6CA3293}" type="pres">
      <dgm:prSet presAssocID="{1247BE02-BEAD-4808-9560-A2A9D10D961D}" presName="hierRoot2" presStyleCnt="0">
        <dgm:presLayoutVars>
          <dgm:hierBranch val="init"/>
        </dgm:presLayoutVars>
      </dgm:prSet>
      <dgm:spPr/>
    </dgm:pt>
    <dgm:pt modelId="{82CD94C0-6C0F-40C7-86A5-082AE864069D}" type="pres">
      <dgm:prSet presAssocID="{1247BE02-BEAD-4808-9560-A2A9D10D961D}" presName="rootComposite" presStyleCnt="0"/>
      <dgm:spPr/>
    </dgm:pt>
    <dgm:pt modelId="{B01E8216-8208-43ED-BEEA-EA633AB480B6}" type="pres">
      <dgm:prSet presAssocID="{1247BE02-BEAD-4808-9560-A2A9D10D961D}" presName="rootText" presStyleLbl="node3" presStyleIdx="0" presStyleCnt="18">
        <dgm:presLayoutVars>
          <dgm:chPref val="3"/>
        </dgm:presLayoutVars>
      </dgm:prSet>
      <dgm:spPr/>
    </dgm:pt>
    <dgm:pt modelId="{CCB08532-CC98-4553-B868-0DEBAE491F2F}" type="pres">
      <dgm:prSet presAssocID="{1247BE02-BEAD-4808-9560-A2A9D10D961D}" presName="rootConnector" presStyleLbl="node3" presStyleIdx="0" presStyleCnt="18"/>
      <dgm:spPr/>
    </dgm:pt>
    <dgm:pt modelId="{83654014-B5CA-4533-9C05-C251AE01AA72}" type="pres">
      <dgm:prSet presAssocID="{1247BE02-BEAD-4808-9560-A2A9D10D961D}" presName="hierChild4" presStyleCnt="0"/>
      <dgm:spPr/>
    </dgm:pt>
    <dgm:pt modelId="{0D15FBE1-DC5E-4F43-8D9E-4065A260B41A}" type="pres">
      <dgm:prSet presAssocID="{1247BE02-BEAD-4808-9560-A2A9D10D961D}" presName="hierChild5" presStyleCnt="0"/>
      <dgm:spPr/>
    </dgm:pt>
    <dgm:pt modelId="{2C7322FF-E359-4B7D-86CB-776F129FA8EF}" type="pres">
      <dgm:prSet presAssocID="{BAD02FB2-7667-4C25-A8CA-4239AC73ACDC}" presName="Name37" presStyleLbl="parChTrans1D3" presStyleIdx="1" presStyleCnt="18"/>
      <dgm:spPr/>
    </dgm:pt>
    <dgm:pt modelId="{96D669D0-CDB7-4690-AC75-AAA3B6CB5ABE}" type="pres">
      <dgm:prSet presAssocID="{0E3DE5DE-DB91-4D5B-AE4B-9DCE4545A7A1}" presName="hierRoot2" presStyleCnt="0">
        <dgm:presLayoutVars>
          <dgm:hierBranch val="init"/>
        </dgm:presLayoutVars>
      </dgm:prSet>
      <dgm:spPr/>
    </dgm:pt>
    <dgm:pt modelId="{9BB30E19-7B81-4409-8264-F509C2B6A9CE}" type="pres">
      <dgm:prSet presAssocID="{0E3DE5DE-DB91-4D5B-AE4B-9DCE4545A7A1}" presName="rootComposite" presStyleCnt="0"/>
      <dgm:spPr/>
    </dgm:pt>
    <dgm:pt modelId="{2EBA0B48-66BD-4505-9C55-5067C9024809}" type="pres">
      <dgm:prSet presAssocID="{0E3DE5DE-DB91-4D5B-AE4B-9DCE4545A7A1}" presName="rootText" presStyleLbl="node3" presStyleIdx="1" presStyleCnt="18">
        <dgm:presLayoutVars>
          <dgm:chPref val="3"/>
        </dgm:presLayoutVars>
      </dgm:prSet>
      <dgm:spPr/>
    </dgm:pt>
    <dgm:pt modelId="{8D133F1A-5B9D-461D-9EEE-25A6B4F1E1C8}" type="pres">
      <dgm:prSet presAssocID="{0E3DE5DE-DB91-4D5B-AE4B-9DCE4545A7A1}" presName="rootConnector" presStyleLbl="node3" presStyleIdx="1" presStyleCnt="18"/>
      <dgm:spPr/>
    </dgm:pt>
    <dgm:pt modelId="{B72FF0FA-8768-411C-8C32-3BD704A772C8}" type="pres">
      <dgm:prSet presAssocID="{0E3DE5DE-DB91-4D5B-AE4B-9DCE4545A7A1}" presName="hierChild4" presStyleCnt="0"/>
      <dgm:spPr/>
    </dgm:pt>
    <dgm:pt modelId="{7F1D331F-3270-4639-A5F9-F87C575B80C2}" type="pres">
      <dgm:prSet presAssocID="{0E3DE5DE-DB91-4D5B-AE4B-9DCE4545A7A1}" presName="hierChild5" presStyleCnt="0"/>
      <dgm:spPr/>
    </dgm:pt>
    <dgm:pt modelId="{C0277391-5EC1-4F76-A1FA-BAB03678B515}" type="pres">
      <dgm:prSet presAssocID="{CC45D3E9-C234-4161-BB06-D34BA2A563DB}" presName="Name37" presStyleLbl="parChTrans1D3" presStyleIdx="2" presStyleCnt="18"/>
      <dgm:spPr/>
    </dgm:pt>
    <dgm:pt modelId="{A72C2F2B-19E1-40C9-B65B-3355E541B1DF}" type="pres">
      <dgm:prSet presAssocID="{4CF922B4-BE3E-443D-910D-62E4142B6569}" presName="hierRoot2" presStyleCnt="0">
        <dgm:presLayoutVars>
          <dgm:hierBranch val="init"/>
        </dgm:presLayoutVars>
      </dgm:prSet>
      <dgm:spPr/>
    </dgm:pt>
    <dgm:pt modelId="{DD78C9A7-DDBF-4E01-B145-5D5DC7952311}" type="pres">
      <dgm:prSet presAssocID="{4CF922B4-BE3E-443D-910D-62E4142B6569}" presName="rootComposite" presStyleCnt="0"/>
      <dgm:spPr/>
    </dgm:pt>
    <dgm:pt modelId="{47DDEB72-D4AB-42EB-B908-67577112C643}" type="pres">
      <dgm:prSet presAssocID="{4CF922B4-BE3E-443D-910D-62E4142B6569}" presName="rootText" presStyleLbl="node3" presStyleIdx="2" presStyleCnt="18">
        <dgm:presLayoutVars>
          <dgm:chPref val="3"/>
        </dgm:presLayoutVars>
      </dgm:prSet>
      <dgm:spPr/>
    </dgm:pt>
    <dgm:pt modelId="{8E941DEB-4F88-4B51-BC87-B3198568DE94}" type="pres">
      <dgm:prSet presAssocID="{4CF922B4-BE3E-443D-910D-62E4142B6569}" presName="rootConnector" presStyleLbl="node3" presStyleIdx="2" presStyleCnt="18"/>
      <dgm:spPr/>
    </dgm:pt>
    <dgm:pt modelId="{27C2BBCE-080A-44B9-ACE9-118D7BA7EA8F}" type="pres">
      <dgm:prSet presAssocID="{4CF922B4-BE3E-443D-910D-62E4142B6569}" presName="hierChild4" presStyleCnt="0"/>
      <dgm:spPr/>
    </dgm:pt>
    <dgm:pt modelId="{412F5E4C-A3CC-45FF-94CB-BB29B93B300F}" type="pres">
      <dgm:prSet presAssocID="{4CF922B4-BE3E-443D-910D-62E4142B6569}" presName="hierChild5" presStyleCnt="0"/>
      <dgm:spPr/>
    </dgm:pt>
    <dgm:pt modelId="{0BCABCBA-0359-41D1-B052-60E818E6B809}" type="pres">
      <dgm:prSet presAssocID="{94D3CCF8-DF42-45BD-BAAF-E5388DA642BB}" presName="Name37" presStyleLbl="parChTrans1D3" presStyleIdx="3" presStyleCnt="18"/>
      <dgm:spPr/>
    </dgm:pt>
    <dgm:pt modelId="{C1512AC8-68B2-4CB0-935D-C8CF52997B53}" type="pres">
      <dgm:prSet presAssocID="{E1C70E26-A737-41C5-88C8-98FCBA975088}" presName="hierRoot2" presStyleCnt="0">
        <dgm:presLayoutVars>
          <dgm:hierBranch val="init"/>
        </dgm:presLayoutVars>
      </dgm:prSet>
      <dgm:spPr/>
    </dgm:pt>
    <dgm:pt modelId="{751EEFE5-87EC-46AB-879B-24F69B8F6828}" type="pres">
      <dgm:prSet presAssocID="{E1C70E26-A737-41C5-88C8-98FCBA975088}" presName="rootComposite" presStyleCnt="0"/>
      <dgm:spPr/>
    </dgm:pt>
    <dgm:pt modelId="{C0F131AF-47A6-462D-89A3-512B5287530F}" type="pres">
      <dgm:prSet presAssocID="{E1C70E26-A737-41C5-88C8-98FCBA975088}" presName="rootText" presStyleLbl="node3" presStyleIdx="3" presStyleCnt="18">
        <dgm:presLayoutVars>
          <dgm:chPref val="3"/>
        </dgm:presLayoutVars>
      </dgm:prSet>
      <dgm:spPr/>
    </dgm:pt>
    <dgm:pt modelId="{DFD1D73B-F90C-4AD8-9CD2-C57CEFEA61A9}" type="pres">
      <dgm:prSet presAssocID="{E1C70E26-A737-41C5-88C8-98FCBA975088}" presName="rootConnector" presStyleLbl="node3" presStyleIdx="3" presStyleCnt="18"/>
      <dgm:spPr/>
    </dgm:pt>
    <dgm:pt modelId="{59F0010D-7C40-4E44-9AAB-A98FE2F33F3D}" type="pres">
      <dgm:prSet presAssocID="{E1C70E26-A737-41C5-88C8-98FCBA975088}" presName="hierChild4" presStyleCnt="0"/>
      <dgm:spPr/>
    </dgm:pt>
    <dgm:pt modelId="{81C69CB0-0F6C-4048-B3D0-E56A1DBD8F5B}" type="pres">
      <dgm:prSet presAssocID="{E1C70E26-A737-41C5-88C8-98FCBA975088}" presName="hierChild5" presStyleCnt="0"/>
      <dgm:spPr/>
    </dgm:pt>
    <dgm:pt modelId="{EC2C4C35-8FF9-40AC-848C-30B06677752D}" type="pres">
      <dgm:prSet presAssocID="{17AA4290-018F-4D63-9820-538B2175F4AF}" presName="Name37" presStyleLbl="parChTrans1D3" presStyleIdx="4" presStyleCnt="18"/>
      <dgm:spPr/>
    </dgm:pt>
    <dgm:pt modelId="{E91C43A2-9528-4EA9-8317-B9325022F047}" type="pres">
      <dgm:prSet presAssocID="{0CC3CB6D-44ED-4FC2-A870-716AD9DC6033}" presName="hierRoot2" presStyleCnt="0">
        <dgm:presLayoutVars>
          <dgm:hierBranch val="init"/>
        </dgm:presLayoutVars>
      </dgm:prSet>
      <dgm:spPr/>
    </dgm:pt>
    <dgm:pt modelId="{9B851EFD-E120-4266-A4CB-2AD894C9B3B0}" type="pres">
      <dgm:prSet presAssocID="{0CC3CB6D-44ED-4FC2-A870-716AD9DC6033}" presName="rootComposite" presStyleCnt="0"/>
      <dgm:spPr/>
    </dgm:pt>
    <dgm:pt modelId="{BB8D291B-D76F-4825-8547-588279AAA5CF}" type="pres">
      <dgm:prSet presAssocID="{0CC3CB6D-44ED-4FC2-A870-716AD9DC6033}" presName="rootText" presStyleLbl="node3" presStyleIdx="4" presStyleCnt="18">
        <dgm:presLayoutVars>
          <dgm:chPref val="3"/>
        </dgm:presLayoutVars>
      </dgm:prSet>
      <dgm:spPr/>
    </dgm:pt>
    <dgm:pt modelId="{E8EC124F-B28F-44F0-9F53-C799D08C9B53}" type="pres">
      <dgm:prSet presAssocID="{0CC3CB6D-44ED-4FC2-A870-716AD9DC6033}" presName="rootConnector" presStyleLbl="node3" presStyleIdx="4" presStyleCnt="18"/>
      <dgm:spPr/>
    </dgm:pt>
    <dgm:pt modelId="{C66527C9-E496-477E-AA1D-5EEE0ECC5703}" type="pres">
      <dgm:prSet presAssocID="{0CC3CB6D-44ED-4FC2-A870-716AD9DC6033}" presName="hierChild4" presStyleCnt="0"/>
      <dgm:spPr/>
    </dgm:pt>
    <dgm:pt modelId="{C8C00FE8-DFE5-4A13-8EF1-78BA552CC337}" type="pres">
      <dgm:prSet presAssocID="{0CC3CB6D-44ED-4FC2-A870-716AD9DC6033}" presName="hierChild5" presStyleCnt="0"/>
      <dgm:spPr/>
    </dgm:pt>
    <dgm:pt modelId="{A63CFC61-A42C-43DD-A147-39EB15085737}" type="pres">
      <dgm:prSet presAssocID="{0B41666D-35A6-48CF-BFC5-0D80ECC3EFAC}" presName="hierChild5" presStyleCnt="0"/>
      <dgm:spPr/>
    </dgm:pt>
    <dgm:pt modelId="{8D407FC2-B77A-4A37-AB0E-A73BFFEA803C}" type="pres">
      <dgm:prSet presAssocID="{9A2C8F14-C5F3-47C7-9748-C0263148CE88}" presName="Name37" presStyleLbl="parChTrans1D2" presStyleIdx="1" presStyleCnt="5"/>
      <dgm:spPr/>
    </dgm:pt>
    <dgm:pt modelId="{CC00AC6D-A9B5-4A65-B0AF-2C8C3C608D5A}" type="pres">
      <dgm:prSet presAssocID="{8F6EF0C6-3C6C-4AAE-A2B6-F3A430CCD572}" presName="hierRoot2" presStyleCnt="0">
        <dgm:presLayoutVars>
          <dgm:hierBranch val="init"/>
        </dgm:presLayoutVars>
      </dgm:prSet>
      <dgm:spPr/>
    </dgm:pt>
    <dgm:pt modelId="{37988E81-666F-4B9F-87CB-D7C9D7C14EC3}" type="pres">
      <dgm:prSet presAssocID="{8F6EF0C6-3C6C-4AAE-A2B6-F3A430CCD572}" presName="rootComposite" presStyleCnt="0"/>
      <dgm:spPr/>
    </dgm:pt>
    <dgm:pt modelId="{95D1DEA0-DFB1-4E08-BF77-2F05E8B66D05}" type="pres">
      <dgm:prSet presAssocID="{8F6EF0C6-3C6C-4AAE-A2B6-F3A430CCD572}" presName="rootText" presStyleLbl="node2" presStyleIdx="1" presStyleCnt="5">
        <dgm:presLayoutVars>
          <dgm:chPref val="3"/>
        </dgm:presLayoutVars>
      </dgm:prSet>
      <dgm:spPr/>
    </dgm:pt>
    <dgm:pt modelId="{35AAC3EE-E56F-4789-B747-42E03E35EAC7}" type="pres">
      <dgm:prSet presAssocID="{8F6EF0C6-3C6C-4AAE-A2B6-F3A430CCD572}" presName="rootConnector" presStyleLbl="node2" presStyleIdx="1" presStyleCnt="5"/>
      <dgm:spPr/>
    </dgm:pt>
    <dgm:pt modelId="{5AECCFAC-3A84-426A-B70D-7FF5B28BD7B7}" type="pres">
      <dgm:prSet presAssocID="{8F6EF0C6-3C6C-4AAE-A2B6-F3A430CCD572}" presName="hierChild4" presStyleCnt="0"/>
      <dgm:spPr/>
    </dgm:pt>
    <dgm:pt modelId="{B696720F-D37C-41C9-A129-2E47F7C98347}" type="pres">
      <dgm:prSet presAssocID="{49C5DC7E-2EB9-4752-993F-4C11D9CB75ED}" presName="Name37" presStyleLbl="parChTrans1D3" presStyleIdx="5" presStyleCnt="18"/>
      <dgm:spPr/>
    </dgm:pt>
    <dgm:pt modelId="{D3D5FB64-96ED-4AC9-BB4D-D8B51D0C930F}" type="pres">
      <dgm:prSet presAssocID="{778E59FE-5479-418E-A7D0-9DA47C3DC8DB}" presName="hierRoot2" presStyleCnt="0">
        <dgm:presLayoutVars>
          <dgm:hierBranch val="init"/>
        </dgm:presLayoutVars>
      </dgm:prSet>
      <dgm:spPr/>
    </dgm:pt>
    <dgm:pt modelId="{7C934E56-9D94-4FAE-BBE6-B44BADDBFA4A}" type="pres">
      <dgm:prSet presAssocID="{778E59FE-5479-418E-A7D0-9DA47C3DC8DB}" presName="rootComposite" presStyleCnt="0"/>
      <dgm:spPr/>
    </dgm:pt>
    <dgm:pt modelId="{6366C8BC-9A2D-4BE5-A541-33D43864A0AF}" type="pres">
      <dgm:prSet presAssocID="{778E59FE-5479-418E-A7D0-9DA47C3DC8DB}" presName="rootText" presStyleLbl="node3" presStyleIdx="5" presStyleCnt="18">
        <dgm:presLayoutVars>
          <dgm:chPref val="3"/>
        </dgm:presLayoutVars>
      </dgm:prSet>
      <dgm:spPr/>
    </dgm:pt>
    <dgm:pt modelId="{CC60DB09-E3DA-4E1C-94B2-4A4C14182596}" type="pres">
      <dgm:prSet presAssocID="{778E59FE-5479-418E-A7D0-9DA47C3DC8DB}" presName="rootConnector" presStyleLbl="node3" presStyleIdx="5" presStyleCnt="18"/>
      <dgm:spPr/>
    </dgm:pt>
    <dgm:pt modelId="{0D420A3D-B5FA-4D24-A584-ACB2C597AF05}" type="pres">
      <dgm:prSet presAssocID="{778E59FE-5479-418E-A7D0-9DA47C3DC8DB}" presName="hierChild4" presStyleCnt="0"/>
      <dgm:spPr/>
    </dgm:pt>
    <dgm:pt modelId="{02872A2B-5527-4937-B204-1293D84F1472}" type="pres">
      <dgm:prSet presAssocID="{778E59FE-5479-418E-A7D0-9DA47C3DC8DB}" presName="hierChild5" presStyleCnt="0"/>
      <dgm:spPr/>
    </dgm:pt>
    <dgm:pt modelId="{050D4D9E-3FDE-4C62-A0D0-914CA7BAE224}" type="pres">
      <dgm:prSet presAssocID="{B8CCF765-502F-4E1F-89A7-0E508A01B539}" presName="Name37" presStyleLbl="parChTrans1D3" presStyleIdx="6" presStyleCnt="18"/>
      <dgm:spPr/>
    </dgm:pt>
    <dgm:pt modelId="{2777C463-632E-4DDF-8B69-378145FAD434}" type="pres">
      <dgm:prSet presAssocID="{AC0B5D1E-8E10-4ECC-92AE-5E12E2F875B2}" presName="hierRoot2" presStyleCnt="0">
        <dgm:presLayoutVars>
          <dgm:hierBranch val="init"/>
        </dgm:presLayoutVars>
      </dgm:prSet>
      <dgm:spPr/>
    </dgm:pt>
    <dgm:pt modelId="{1FAE2CB3-F084-4F56-80D5-2ADE5EC860CF}" type="pres">
      <dgm:prSet presAssocID="{AC0B5D1E-8E10-4ECC-92AE-5E12E2F875B2}" presName="rootComposite" presStyleCnt="0"/>
      <dgm:spPr/>
    </dgm:pt>
    <dgm:pt modelId="{49A49F15-693B-446C-BE71-17B8186297A7}" type="pres">
      <dgm:prSet presAssocID="{AC0B5D1E-8E10-4ECC-92AE-5E12E2F875B2}" presName="rootText" presStyleLbl="node3" presStyleIdx="6" presStyleCnt="18">
        <dgm:presLayoutVars>
          <dgm:chPref val="3"/>
        </dgm:presLayoutVars>
      </dgm:prSet>
      <dgm:spPr/>
    </dgm:pt>
    <dgm:pt modelId="{8016B89E-9E07-42C7-8F17-26E5883DE854}" type="pres">
      <dgm:prSet presAssocID="{AC0B5D1E-8E10-4ECC-92AE-5E12E2F875B2}" presName="rootConnector" presStyleLbl="node3" presStyleIdx="6" presStyleCnt="18"/>
      <dgm:spPr/>
    </dgm:pt>
    <dgm:pt modelId="{634AB3C0-E962-453C-9B1F-6FD143323878}" type="pres">
      <dgm:prSet presAssocID="{AC0B5D1E-8E10-4ECC-92AE-5E12E2F875B2}" presName="hierChild4" presStyleCnt="0"/>
      <dgm:spPr/>
    </dgm:pt>
    <dgm:pt modelId="{DBFD52F7-FD99-49B2-AC6D-ACE16BD2DC76}" type="pres">
      <dgm:prSet presAssocID="{AC0B5D1E-8E10-4ECC-92AE-5E12E2F875B2}" presName="hierChild5" presStyleCnt="0"/>
      <dgm:spPr/>
    </dgm:pt>
    <dgm:pt modelId="{CF296CC7-5C25-4E77-98C3-905C5EEE3DD8}" type="pres">
      <dgm:prSet presAssocID="{7F3EC2E1-39F5-4F00-B85E-9A875F46024E}" presName="Name37" presStyleLbl="parChTrans1D3" presStyleIdx="7" presStyleCnt="18"/>
      <dgm:spPr/>
    </dgm:pt>
    <dgm:pt modelId="{EA32D274-5B07-447D-BA83-8A82B567C1F5}" type="pres">
      <dgm:prSet presAssocID="{4B501F18-BF8B-4215-8840-8113959C3BE8}" presName="hierRoot2" presStyleCnt="0">
        <dgm:presLayoutVars>
          <dgm:hierBranch val="init"/>
        </dgm:presLayoutVars>
      </dgm:prSet>
      <dgm:spPr/>
    </dgm:pt>
    <dgm:pt modelId="{274516A1-35F8-4C97-AC8A-118800363351}" type="pres">
      <dgm:prSet presAssocID="{4B501F18-BF8B-4215-8840-8113959C3BE8}" presName="rootComposite" presStyleCnt="0"/>
      <dgm:spPr/>
    </dgm:pt>
    <dgm:pt modelId="{3A30845D-0E7C-4EF1-83E0-38BBD8DED63C}" type="pres">
      <dgm:prSet presAssocID="{4B501F18-BF8B-4215-8840-8113959C3BE8}" presName="rootText" presStyleLbl="node3" presStyleIdx="7" presStyleCnt="18">
        <dgm:presLayoutVars>
          <dgm:chPref val="3"/>
        </dgm:presLayoutVars>
      </dgm:prSet>
      <dgm:spPr/>
    </dgm:pt>
    <dgm:pt modelId="{0BB3AAB0-1EA8-4F82-87A3-C6FE59441B83}" type="pres">
      <dgm:prSet presAssocID="{4B501F18-BF8B-4215-8840-8113959C3BE8}" presName="rootConnector" presStyleLbl="node3" presStyleIdx="7" presStyleCnt="18"/>
      <dgm:spPr/>
    </dgm:pt>
    <dgm:pt modelId="{03B84F7C-CC06-4A56-A42F-9177A9247037}" type="pres">
      <dgm:prSet presAssocID="{4B501F18-BF8B-4215-8840-8113959C3BE8}" presName="hierChild4" presStyleCnt="0"/>
      <dgm:spPr/>
    </dgm:pt>
    <dgm:pt modelId="{60974E08-5B2F-4F22-9CCE-4BAD4BF2A9B9}" type="pres">
      <dgm:prSet presAssocID="{4B501F18-BF8B-4215-8840-8113959C3BE8}" presName="hierChild5" presStyleCnt="0"/>
      <dgm:spPr/>
    </dgm:pt>
    <dgm:pt modelId="{ABB6ECDE-F779-4317-8E0D-5AE39F2DE729}" type="pres">
      <dgm:prSet presAssocID="{CFC39772-8C44-49D6-B8AB-7159A76183E2}" presName="Name37" presStyleLbl="parChTrans1D3" presStyleIdx="8" presStyleCnt="18"/>
      <dgm:spPr/>
    </dgm:pt>
    <dgm:pt modelId="{6DA131B2-8CCF-4AEF-9244-290E2FD8089F}" type="pres">
      <dgm:prSet presAssocID="{E74DEC98-51F5-4D3A-9771-FD480650B7E5}" presName="hierRoot2" presStyleCnt="0">
        <dgm:presLayoutVars>
          <dgm:hierBranch val="init"/>
        </dgm:presLayoutVars>
      </dgm:prSet>
      <dgm:spPr/>
    </dgm:pt>
    <dgm:pt modelId="{81F5D6EC-4E05-4640-B294-8583ACA4612E}" type="pres">
      <dgm:prSet presAssocID="{E74DEC98-51F5-4D3A-9771-FD480650B7E5}" presName="rootComposite" presStyleCnt="0"/>
      <dgm:spPr/>
    </dgm:pt>
    <dgm:pt modelId="{99721561-152B-4CC1-99A5-BEAD8A58FA77}" type="pres">
      <dgm:prSet presAssocID="{E74DEC98-51F5-4D3A-9771-FD480650B7E5}" presName="rootText" presStyleLbl="node3" presStyleIdx="8" presStyleCnt="18">
        <dgm:presLayoutVars>
          <dgm:chPref val="3"/>
        </dgm:presLayoutVars>
      </dgm:prSet>
      <dgm:spPr/>
    </dgm:pt>
    <dgm:pt modelId="{5DD9FA46-B693-4CFA-BADE-BC7CC79AE1CF}" type="pres">
      <dgm:prSet presAssocID="{E74DEC98-51F5-4D3A-9771-FD480650B7E5}" presName="rootConnector" presStyleLbl="node3" presStyleIdx="8" presStyleCnt="18"/>
      <dgm:spPr/>
    </dgm:pt>
    <dgm:pt modelId="{825350CF-6737-4552-8EFC-E52DB85FAE6A}" type="pres">
      <dgm:prSet presAssocID="{E74DEC98-51F5-4D3A-9771-FD480650B7E5}" presName="hierChild4" presStyleCnt="0"/>
      <dgm:spPr/>
    </dgm:pt>
    <dgm:pt modelId="{732AA47E-8F81-497D-A3CC-30E918DD0886}" type="pres">
      <dgm:prSet presAssocID="{E74DEC98-51F5-4D3A-9771-FD480650B7E5}" presName="hierChild5" presStyleCnt="0"/>
      <dgm:spPr/>
    </dgm:pt>
    <dgm:pt modelId="{7E5E6CA6-6B71-49FD-9A35-BFB111A68556}" type="pres">
      <dgm:prSet presAssocID="{92946602-2280-46B8-BC9F-1FC85756BF9E}" presName="Name37" presStyleLbl="parChTrans1D3" presStyleIdx="9" presStyleCnt="18"/>
      <dgm:spPr/>
    </dgm:pt>
    <dgm:pt modelId="{8A72D910-4E9F-4FC3-9A34-321F141F78C9}" type="pres">
      <dgm:prSet presAssocID="{BD9FFBCE-04C1-4C8A-B42D-9CEA5F2AA90C}" presName="hierRoot2" presStyleCnt="0">
        <dgm:presLayoutVars>
          <dgm:hierBranch val="init"/>
        </dgm:presLayoutVars>
      </dgm:prSet>
      <dgm:spPr/>
    </dgm:pt>
    <dgm:pt modelId="{D342724A-7958-4200-8639-C33BC312824C}" type="pres">
      <dgm:prSet presAssocID="{BD9FFBCE-04C1-4C8A-B42D-9CEA5F2AA90C}" presName="rootComposite" presStyleCnt="0"/>
      <dgm:spPr/>
    </dgm:pt>
    <dgm:pt modelId="{AC723BE5-23CB-4A55-9517-25CA22AE947F}" type="pres">
      <dgm:prSet presAssocID="{BD9FFBCE-04C1-4C8A-B42D-9CEA5F2AA90C}" presName="rootText" presStyleLbl="node3" presStyleIdx="9" presStyleCnt="18">
        <dgm:presLayoutVars>
          <dgm:chPref val="3"/>
        </dgm:presLayoutVars>
      </dgm:prSet>
      <dgm:spPr/>
    </dgm:pt>
    <dgm:pt modelId="{6E8E943E-1698-425A-9EF7-C3D4A4FFFE70}" type="pres">
      <dgm:prSet presAssocID="{BD9FFBCE-04C1-4C8A-B42D-9CEA5F2AA90C}" presName="rootConnector" presStyleLbl="node3" presStyleIdx="9" presStyleCnt="18"/>
      <dgm:spPr/>
    </dgm:pt>
    <dgm:pt modelId="{33A25B4D-EDA0-4A62-B32C-4E38D62198E0}" type="pres">
      <dgm:prSet presAssocID="{BD9FFBCE-04C1-4C8A-B42D-9CEA5F2AA90C}" presName="hierChild4" presStyleCnt="0"/>
      <dgm:spPr/>
    </dgm:pt>
    <dgm:pt modelId="{E8AF7FB8-C798-42E5-8CDC-577DFF2D6FFE}" type="pres">
      <dgm:prSet presAssocID="{BD9FFBCE-04C1-4C8A-B42D-9CEA5F2AA90C}" presName="hierChild5" presStyleCnt="0"/>
      <dgm:spPr/>
    </dgm:pt>
    <dgm:pt modelId="{7D21D1D5-DC2A-4F63-B8BD-92F6E81B1C9D}" type="pres">
      <dgm:prSet presAssocID="{8F6EF0C6-3C6C-4AAE-A2B6-F3A430CCD572}" presName="hierChild5" presStyleCnt="0"/>
      <dgm:spPr/>
    </dgm:pt>
    <dgm:pt modelId="{633D5F02-6B10-4126-9FA5-FC93A57ADF83}" type="pres">
      <dgm:prSet presAssocID="{CBA4DB49-2726-4007-AFBB-3C9C42892968}" presName="Name37" presStyleLbl="parChTrans1D2" presStyleIdx="2" presStyleCnt="5"/>
      <dgm:spPr/>
    </dgm:pt>
    <dgm:pt modelId="{42711DB9-6E1C-4BF8-8164-56631E638FC7}" type="pres">
      <dgm:prSet presAssocID="{378C91E2-0FDE-42EA-9682-147330B015FD}" presName="hierRoot2" presStyleCnt="0">
        <dgm:presLayoutVars>
          <dgm:hierBranch val="init"/>
        </dgm:presLayoutVars>
      </dgm:prSet>
      <dgm:spPr/>
    </dgm:pt>
    <dgm:pt modelId="{6209B706-A06E-44CB-A55F-B33E117C4B85}" type="pres">
      <dgm:prSet presAssocID="{378C91E2-0FDE-42EA-9682-147330B015FD}" presName="rootComposite" presStyleCnt="0"/>
      <dgm:spPr/>
    </dgm:pt>
    <dgm:pt modelId="{29521757-33BA-4076-A951-4618FC2A8FB7}" type="pres">
      <dgm:prSet presAssocID="{378C91E2-0FDE-42EA-9682-147330B015FD}" presName="rootText" presStyleLbl="node2" presStyleIdx="2" presStyleCnt="5">
        <dgm:presLayoutVars>
          <dgm:chPref val="3"/>
        </dgm:presLayoutVars>
      </dgm:prSet>
      <dgm:spPr/>
    </dgm:pt>
    <dgm:pt modelId="{6C236FFA-1199-412E-8D7F-40311D1C3363}" type="pres">
      <dgm:prSet presAssocID="{378C91E2-0FDE-42EA-9682-147330B015FD}" presName="rootConnector" presStyleLbl="node2" presStyleIdx="2" presStyleCnt="5"/>
      <dgm:spPr/>
    </dgm:pt>
    <dgm:pt modelId="{0270597E-5AE2-4E54-AF5C-EDA157825636}" type="pres">
      <dgm:prSet presAssocID="{378C91E2-0FDE-42EA-9682-147330B015FD}" presName="hierChild4" presStyleCnt="0"/>
      <dgm:spPr/>
    </dgm:pt>
    <dgm:pt modelId="{66D1798F-CE23-4E34-9ED2-3DCA59F24BDC}" type="pres">
      <dgm:prSet presAssocID="{3B850CA5-0806-430F-8ED6-6A9B91C2F40A}" presName="Name37" presStyleLbl="parChTrans1D3" presStyleIdx="10" presStyleCnt="18"/>
      <dgm:spPr/>
    </dgm:pt>
    <dgm:pt modelId="{6F8CB71C-B25B-43DC-9675-F5E968A37719}" type="pres">
      <dgm:prSet presAssocID="{043BE1C3-C368-4D57-AAE5-0B25910936CC}" presName="hierRoot2" presStyleCnt="0">
        <dgm:presLayoutVars>
          <dgm:hierBranch val="init"/>
        </dgm:presLayoutVars>
      </dgm:prSet>
      <dgm:spPr/>
    </dgm:pt>
    <dgm:pt modelId="{767C31D0-AB31-49CC-87C3-B25615901594}" type="pres">
      <dgm:prSet presAssocID="{043BE1C3-C368-4D57-AAE5-0B25910936CC}" presName="rootComposite" presStyleCnt="0"/>
      <dgm:spPr/>
    </dgm:pt>
    <dgm:pt modelId="{A8527B68-D95F-432C-902A-E7D7E204424B}" type="pres">
      <dgm:prSet presAssocID="{043BE1C3-C368-4D57-AAE5-0B25910936CC}" presName="rootText" presStyleLbl="node3" presStyleIdx="10" presStyleCnt="18">
        <dgm:presLayoutVars>
          <dgm:chPref val="3"/>
        </dgm:presLayoutVars>
      </dgm:prSet>
      <dgm:spPr/>
    </dgm:pt>
    <dgm:pt modelId="{2A345E3B-A423-4E76-998A-615AF7D33230}" type="pres">
      <dgm:prSet presAssocID="{043BE1C3-C368-4D57-AAE5-0B25910936CC}" presName="rootConnector" presStyleLbl="node3" presStyleIdx="10" presStyleCnt="18"/>
      <dgm:spPr/>
    </dgm:pt>
    <dgm:pt modelId="{21B3CE72-4A7D-450E-9369-1DD8AE4C3990}" type="pres">
      <dgm:prSet presAssocID="{043BE1C3-C368-4D57-AAE5-0B25910936CC}" presName="hierChild4" presStyleCnt="0"/>
      <dgm:spPr/>
    </dgm:pt>
    <dgm:pt modelId="{57BF7DF2-3E4B-4B36-BD69-EC6FDC7EE154}" type="pres">
      <dgm:prSet presAssocID="{043BE1C3-C368-4D57-AAE5-0B25910936CC}" presName="hierChild5" presStyleCnt="0"/>
      <dgm:spPr/>
    </dgm:pt>
    <dgm:pt modelId="{ECEE5300-CBDF-408B-8854-98223ABF498A}" type="pres">
      <dgm:prSet presAssocID="{5FAA5F87-2E9C-4B7E-9733-EEA6B99D41F5}" presName="Name37" presStyleLbl="parChTrans1D3" presStyleIdx="11" presStyleCnt="18"/>
      <dgm:spPr/>
    </dgm:pt>
    <dgm:pt modelId="{6AD99D8D-6E55-4D0C-AE35-5ED4776E77C3}" type="pres">
      <dgm:prSet presAssocID="{78199ED3-AAE8-4FD7-9C73-30A3EC117042}" presName="hierRoot2" presStyleCnt="0">
        <dgm:presLayoutVars>
          <dgm:hierBranch val="init"/>
        </dgm:presLayoutVars>
      </dgm:prSet>
      <dgm:spPr/>
    </dgm:pt>
    <dgm:pt modelId="{CFE300A5-FCF4-43D3-9D3B-240533E1A598}" type="pres">
      <dgm:prSet presAssocID="{78199ED3-AAE8-4FD7-9C73-30A3EC117042}" presName="rootComposite" presStyleCnt="0"/>
      <dgm:spPr/>
    </dgm:pt>
    <dgm:pt modelId="{51D18D53-0A66-4DAF-B06C-D7F2B7286FB3}" type="pres">
      <dgm:prSet presAssocID="{78199ED3-AAE8-4FD7-9C73-30A3EC117042}" presName="rootText" presStyleLbl="node3" presStyleIdx="11" presStyleCnt="18">
        <dgm:presLayoutVars>
          <dgm:chPref val="3"/>
        </dgm:presLayoutVars>
      </dgm:prSet>
      <dgm:spPr/>
    </dgm:pt>
    <dgm:pt modelId="{869A21E4-8270-44C0-A791-4E3033B226FC}" type="pres">
      <dgm:prSet presAssocID="{78199ED3-AAE8-4FD7-9C73-30A3EC117042}" presName="rootConnector" presStyleLbl="node3" presStyleIdx="11" presStyleCnt="18"/>
      <dgm:spPr/>
    </dgm:pt>
    <dgm:pt modelId="{8208DEE4-1281-4BF5-99EC-B913645593DA}" type="pres">
      <dgm:prSet presAssocID="{78199ED3-AAE8-4FD7-9C73-30A3EC117042}" presName="hierChild4" presStyleCnt="0"/>
      <dgm:spPr/>
    </dgm:pt>
    <dgm:pt modelId="{1E2F76B6-7F39-408D-A723-5F7497B0D96A}" type="pres">
      <dgm:prSet presAssocID="{78199ED3-AAE8-4FD7-9C73-30A3EC117042}" presName="hierChild5" presStyleCnt="0"/>
      <dgm:spPr/>
    </dgm:pt>
    <dgm:pt modelId="{7012A49B-BAE9-479F-8F78-C73A1D4278F2}" type="pres">
      <dgm:prSet presAssocID="{35D9140C-B9BD-4AA1-B319-0E06C3211CFB}" presName="Name37" presStyleLbl="parChTrans1D3" presStyleIdx="12" presStyleCnt="18"/>
      <dgm:spPr/>
    </dgm:pt>
    <dgm:pt modelId="{ADDE8A6E-8E6D-4F48-9D28-F02BEA73BDED}" type="pres">
      <dgm:prSet presAssocID="{92AE3D03-E90C-468E-A83B-F302C6924CEA}" presName="hierRoot2" presStyleCnt="0">
        <dgm:presLayoutVars>
          <dgm:hierBranch val="init"/>
        </dgm:presLayoutVars>
      </dgm:prSet>
      <dgm:spPr/>
    </dgm:pt>
    <dgm:pt modelId="{27EC8E3C-FDAC-4EBA-80C4-2549E3B27203}" type="pres">
      <dgm:prSet presAssocID="{92AE3D03-E90C-468E-A83B-F302C6924CEA}" presName="rootComposite" presStyleCnt="0"/>
      <dgm:spPr/>
    </dgm:pt>
    <dgm:pt modelId="{8C29A113-368A-472C-ABEB-E54FC0A979D2}" type="pres">
      <dgm:prSet presAssocID="{92AE3D03-E90C-468E-A83B-F302C6924CEA}" presName="rootText" presStyleLbl="node3" presStyleIdx="12" presStyleCnt="18">
        <dgm:presLayoutVars>
          <dgm:chPref val="3"/>
        </dgm:presLayoutVars>
      </dgm:prSet>
      <dgm:spPr/>
    </dgm:pt>
    <dgm:pt modelId="{ECC9CC3A-D968-4F32-9B62-8518E27B90EF}" type="pres">
      <dgm:prSet presAssocID="{92AE3D03-E90C-468E-A83B-F302C6924CEA}" presName="rootConnector" presStyleLbl="node3" presStyleIdx="12" presStyleCnt="18"/>
      <dgm:spPr/>
    </dgm:pt>
    <dgm:pt modelId="{BEA29705-89E8-4BD7-8BCC-25549491BA04}" type="pres">
      <dgm:prSet presAssocID="{92AE3D03-E90C-468E-A83B-F302C6924CEA}" presName="hierChild4" presStyleCnt="0"/>
      <dgm:spPr/>
    </dgm:pt>
    <dgm:pt modelId="{CB5CABA2-1214-4DC8-AF1E-9BF59DB5936A}" type="pres">
      <dgm:prSet presAssocID="{92AE3D03-E90C-468E-A83B-F302C6924CEA}" presName="hierChild5" presStyleCnt="0"/>
      <dgm:spPr/>
    </dgm:pt>
    <dgm:pt modelId="{43CCE724-3E39-492C-860B-C8C364F97EA8}" type="pres">
      <dgm:prSet presAssocID="{DDC38182-4C02-47F9-860C-08D8DA7696D3}" presName="Name37" presStyleLbl="parChTrans1D3" presStyleIdx="13" presStyleCnt="18"/>
      <dgm:spPr/>
    </dgm:pt>
    <dgm:pt modelId="{9223E543-231A-4E70-9BA7-681B4E62429B}" type="pres">
      <dgm:prSet presAssocID="{A0C6E28B-AA63-41BF-B428-80B48AB53789}" presName="hierRoot2" presStyleCnt="0">
        <dgm:presLayoutVars>
          <dgm:hierBranch val="init"/>
        </dgm:presLayoutVars>
      </dgm:prSet>
      <dgm:spPr/>
    </dgm:pt>
    <dgm:pt modelId="{0843F677-F123-4CA0-B754-1C37E55EB945}" type="pres">
      <dgm:prSet presAssocID="{A0C6E28B-AA63-41BF-B428-80B48AB53789}" presName="rootComposite" presStyleCnt="0"/>
      <dgm:spPr/>
    </dgm:pt>
    <dgm:pt modelId="{01848D98-25F9-4AF1-B931-DBBB19D6A132}" type="pres">
      <dgm:prSet presAssocID="{A0C6E28B-AA63-41BF-B428-80B48AB53789}" presName="rootText" presStyleLbl="node3" presStyleIdx="13" presStyleCnt="18">
        <dgm:presLayoutVars>
          <dgm:chPref val="3"/>
        </dgm:presLayoutVars>
      </dgm:prSet>
      <dgm:spPr/>
    </dgm:pt>
    <dgm:pt modelId="{E9DF1A51-14E4-4F89-B381-D29370BF8FB9}" type="pres">
      <dgm:prSet presAssocID="{A0C6E28B-AA63-41BF-B428-80B48AB53789}" presName="rootConnector" presStyleLbl="node3" presStyleIdx="13" presStyleCnt="18"/>
      <dgm:spPr/>
    </dgm:pt>
    <dgm:pt modelId="{B47D8F47-BAC1-4102-BE38-DD2A84929F70}" type="pres">
      <dgm:prSet presAssocID="{A0C6E28B-AA63-41BF-B428-80B48AB53789}" presName="hierChild4" presStyleCnt="0"/>
      <dgm:spPr/>
    </dgm:pt>
    <dgm:pt modelId="{C4C9CAAA-D8D0-4962-B1CB-D1AEA26D7D4D}" type="pres">
      <dgm:prSet presAssocID="{A0C6E28B-AA63-41BF-B428-80B48AB53789}" presName="hierChild5" presStyleCnt="0"/>
      <dgm:spPr/>
    </dgm:pt>
    <dgm:pt modelId="{6912CD99-496F-43D6-9BED-B0C250662D10}" type="pres">
      <dgm:prSet presAssocID="{378C91E2-0FDE-42EA-9682-147330B015FD}" presName="hierChild5" presStyleCnt="0"/>
      <dgm:spPr/>
    </dgm:pt>
    <dgm:pt modelId="{9FE51018-E9E3-4540-9D38-19A6B501F903}" type="pres">
      <dgm:prSet presAssocID="{270D74D8-66EF-4BFC-B2D8-345F4021E90D}" presName="Name37" presStyleLbl="parChTrans1D2" presStyleIdx="3" presStyleCnt="5"/>
      <dgm:spPr/>
    </dgm:pt>
    <dgm:pt modelId="{4AF5654B-C7E7-4FC2-9DBA-A25995F3DF29}" type="pres">
      <dgm:prSet presAssocID="{96143A41-27F7-48A0-B806-893B81E1F8BE}" presName="hierRoot2" presStyleCnt="0">
        <dgm:presLayoutVars>
          <dgm:hierBranch val="init"/>
        </dgm:presLayoutVars>
      </dgm:prSet>
      <dgm:spPr/>
    </dgm:pt>
    <dgm:pt modelId="{FDB0B0A0-F2A6-409E-9033-E62CC263872A}" type="pres">
      <dgm:prSet presAssocID="{96143A41-27F7-48A0-B806-893B81E1F8BE}" presName="rootComposite" presStyleCnt="0"/>
      <dgm:spPr/>
    </dgm:pt>
    <dgm:pt modelId="{9322EB47-1A29-412F-AD5B-FEC5E53E1ED1}" type="pres">
      <dgm:prSet presAssocID="{96143A41-27F7-48A0-B806-893B81E1F8BE}" presName="rootText" presStyleLbl="node2" presStyleIdx="3" presStyleCnt="5">
        <dgm:presLayoutVars>
          <dgm:chPref val="3"/>
        </dgm:presLayoutVars>
      </dgm:prSet>
      <dgm:spPr/>
    </dgm:pt>
    <dgm:pt modelId="{2876C1B4-931A-4D5B-AECF-D4EC6663BFE1}" type="pres">
      <dgm:prSet presAssocID="{96143A41-27F7-48A0-B806-893B81E1F8BE}" presName="rootConnector" presStyleLbl="node2" presStyleIdx="3" presStyleCnt="5"/>
      <dgm:spPr/>
    </dgm:pt>
    <dgm:pt modelId="{55352198-DD24-4E3A-B396-135E40889B57}" type="pres">
      <dgm:prSet presAssocID="{96143A41-27F7-48A0-B806-893B81E1F8BE}" presName="hierChild4" presStyleCnt="0"/>
      <dgm:spPr/>
    </dgm:pt>
    <dgm:pt modelId="{189C3556-2629-4121-B7B1-C19EB6A75031}" type="pres">
      <dgm:prSet presAssocID="{32A98A2A-BBC0-4A28-A36B-9D156D85D2DF}" presName="Name37" presStyleLbl="parChTrans1D3" presStyleIdx="14" presStyleCnt="18"/>
      <dgm:spPr/>
    </dgm:pt>
    <dgm:pt modelId="{EAD80F8E-60DC-4BC1-BE03-84EA90D82247}" type="pres">
      <dgm:prSet presAssocID="{6AF80991-40BF-41D6-9EF7-EA31BF7D100C}" presName="hierRoot2" presStyleCnt="0">
        <dgm:presLayoutVars>
          <dgm:hierBranch val="init"/>
        </dgm:presLayoutVars>
      </dgm:prSet>
      <dgm:spPr/>
    </dgm:pt>
    <dgm:pt modelId="{838BEF7F-2158-4226-ACAE-2EBBE7BB1482}" type="pres">
      <dgm:prSet presAssocID="{6AF80991-40BF-41D6-9EF7-EA31BF7D100C}" presName="rootComposite" presStyleCnt="0"/>
      <dgm:spPr/>
    </dgm:pt>
    <dgm:pt modelId="{B34D1965-ECA2-4E7F-A739-99C27800A8B4}" type="pres">
      <dgm:prSet presAssocID="{6AF80991-40BF-41D6-9EF7-EA31BF7D100C}" presName="rootText" presStyleLbl="node3" presStyleIdx="14" presStyleCnt="18">
        <dgm:presLayoutVars>
          <dgm:chPref val="3"/>
        </dgm:presLayoutVars>
      </dgm:prSet>
      <dgm:spPr/>
    </dgm:pt>
    <dgm:pt modelId="{2A2E61B2-BD35-415C-A4C3-82F6A88CE6B7}" type="pres">
      <dgm:prSet presAssocID="{6AF80991-40BF-41D6-9EF7-EA31BF7D100C}" presName="rootConnector" presStyleLbl="node3" presStyleIdx="14" presStyleCnt="18"/>
      <dgm:spPr/>
    </dgm:pt>
    <dgm:pt modelId="{F1338706-ED94-461D-9D40-EEFD43BE21DF}" type="pres">
      <dgm:prSet presAssocID="{6AF80991-40BF-41D6-9EF7-EA31BF7D100C}" presName="hierChild4" presStyleCnt="0"/>
      <dgm:spPr/>
    </dgm:pt>
    <dgm:pt modelId="{1B0D0047-35DC-479B-9F94-06653361F9E2}" type="pres">
      <dgm:prSet presAssocID="{6AF80991-40BF-41D6-9EF7-EA31BF7D100C}" presName="hierChild5" presStyleCnt="0"/>
      <dgm:spPr/>
    </dgm:pt>
    <dgm:pt modelId="{7F3D8AC0-3569-4429-9556-26F26D1DBFD3}" type="pres">
      <dgm:prSet presAssocID="{97820E2E-92AB-4BF6-88FE-22D5677024B1}" presName="Name37" presStyleLbl="parChTrans1D3" presStyleIdx="15" presStyleCnt="18"/>
      <dgm:spPr/>
    </dgm:pt>
    <dgm:pt modelId="{B7B25EAA-4062-4C83-823B-931BBD78EAA7}" type="pres">
      <dgm:prSet presAssocID="{130C6855-F738-4242-9FB0-BEA1DAA36818}" presName="hierRoot2" presStyleCnt="0">
        <dgm:presLayoutVars>
          <dgm:hierBranch val="init"/>
        </dgm:presLayoutVars>
      </dgm:prSet>
      <dgm:spPr/>
    </dgm:pt>
    <dgm:pt modelId="{095DC866-D560-4711-B2A2-D68234A7426B}" type="pres">
      <dgm:prSet presAssocID="{130C6855-F738-4242-9FB0-BEA1DAA36818}" presName="rootComposite" presStyleCnt="0"/>
      <dgm:spPr/>
    </dgm:pt>
    <dgm:pt modelId="{F3DA27B1-B087-4B4C-B2B1-8085835EE191}" type="pres">
      <dgm:prSet presAssocID="{130C6855-F738-4242-9FB0-BEA1DAA36818}" presName="rootText" presStyleLbl="node3" presStyleIdx="15" presStyleCnt="18">
        <dgm:presLayoutVars>
          <dgm:chPref val="3"/>
        </dgm:presLayoutVars>
      </dgm:prSet>
      <dgm:spPr/>
    </dgm:pt>
    <dgm:pt modelId="{0419700A-7F90-4B29-AF06-FD154A3E5802}" type="pres">
      <dgm:prSet presAssocID="{130C6855-F738-4242-9FB0-BEA1DAA36818}" presName="rootConnector" presStyleLbl="node3" presStyleIdx="15" presStyleCnt="18"/>
      <dgm:spPr/>
    </dgm:pt>
    <dgm:pt modelId="{B2EF35BD-88D1-4866-A040-DE689140D713}" type="pres">
      <dgm:prSet presAssocID="{130C6855-F738-4242-9FB0-BEA1DAA36818}" presName="hierChild4" presStyleCnt="0"/>
      <dgm:spPr/>
    </dgm:pt>
    <dgm:pt modelId="{3B8B5BE6-3F39-4326-8E36-BFC28AD9B86A}" type="pres">
      <dgm:prSet presAssocID="{130C6855-F738-4242-9FB0-BEA1DAA36818}" presName="hierChild5" presStyleCnt="0"/>
      <dgm:spPr/>
    </dgm:pt>
    <dgm:pt modelId="{FE2492A5-9B49-40DF-9DCA-79D8A3C3AD01}" type="pres">
      <dgm:prSet presAssocID="{2133D36A-342F-4E85-84B7-E3C1FC1B6EF1}" presName="Name37" presStyleLbl="parChTrans1D3" presStyleIdx="16" presStyleCnt="18"/>
      <dgm:spPr/>
    </dgm:pt>
    <dgm:pt modelId="{B7D35417-22EC-4B2B-BD7E-58DB2348EB29}" type="pres">
      <dgm:prSet presAssocID="{86187A0A-4DEC-4898-8607-DD2BA5D851CA}" presName="hierRoot2" presStyleCnt="0">
        <dgm:presLayoutVars>
          <dgm:hierBranch val="init"/>
        </dgm:presLayoutVars>
      </dgm:prSet>
      <dgm:spPr/>
    </dgm:pt>
    <dgm:pt modelId="{EC471EB0-4CD1-4BC6-920A-AC47BA32AD14}" type="pres">
      <dgm:prSet presAssocID="{86187A0A-4DEC-4898-8607-DD2BA5D851CA}" presName="rootComposite" presStyleCnt="0"/>
      <dgm:spPr/>
    </dgm:pt>
    <dgm:pt modelId="{4B68163C-3209-4BFA-BFF7-3AC04BC5722B}" type="pres">
      <dgm:prSet presAssocID="{86187A0A-4DEC-4898-8607-DD2BA5D851CA}" presName="rootText" presStyleLbl="node3" presStyleIdx="16" presStyleCnt="18">
        <dgm:presLayoutVars>
          <dgm:chPref val="3"/>
        </dgm:presLayoutVars>
      </dgm:prSet>
      <dgm:spPr/>
    </dgm:pt>
    <dgm:pt modelId="{EB80DE11-7BD2-475E-9243-DC284030BC67}" type="pres">
      <dgm:prSet presAssocID="{86187A0A-4DEC-4898-8607-DD2BA5D851CA}" presName="rootConnector" presStyleLbl="node3" presStyleIdx="16" presStyleCnt="18"/>
      <dgm:spPr/>
    </dgm:pt>
    <dgm:pt modelId="{78FE1C3E-4D6E-431D-95BA-08EF8E89F2D1}" type="pres">
      <dgm:prSet presAssocID="{86187A0A-4DEC-4898-8607-DD2BA5D851CA}" presName="hierChild4" presStyleCnt="0"/>
      <dgm:spPr/>
    </dgm:pt>
    <dgm:pt modelId="{8F441C40-9E0B-43EA-BAD9-39C89AF67458}" type="pres">
      <dgm:prSet presAssocID="{86187A0A-4DEC-4898-8607-DD2BA5D851CA}" presName="hierChild5" presStyleCnt="0"/>
      <dgm:spPr/>
    </dgm:pt>
    <dgm:pt modelId="{E9BB7319-91B8-4448-A957-5136FAD82018}" type="pres">
      <dgm:prSet presAssocID="{F7ED758B-662E-4506-A966-E8EB8ED3D5E5}" presName="Name37" presStyleLbl="parChTrans1D3" presStyleIdx="17" presStyleCnt="18"/>
      <dgm:spPr/>
    </dgm:pt>
    <dgm:pt modelId="{6106C232-7D95-43A4-8A0A-515CAD10FE3B}" type="pres">
      <dgm:prSet presAssocID="{C699CDE8-13B7-48A8-BCBB-98FB6D4A5779}" presName="hierRoot2" presStyleCnt="0">
        <dgm:presLayoutVars>
          <dgm:hierBranch val="init"/>
        </dgm:presLayoutVars>
      </dgm:prSet>
      <dgm:spPr/>
    </dgm:pt>
    <dgm:pt modelId="{C1A29105-43C8-4F20-8CE3-F52F67C4102D}" type="pres">
      <dgm:prSet presAssocID="{C699CDE8-13B7-48A8-BCBB-98FB6D4A5779}" presName="rootComposite" presStyleCnt="0"/>
      <dgm:spPr/>
    </dgm:pt>
    <dgm:pt modelId="{8CB9932B-4489-4D3D-ACC6-58F6214E64E8}" type="pres">
      <dgm:prSet presAssocID="{C699CDE8-13B7-48A8-BCBB-98FB6D4A5779}" presName="rootText" presStyleLbl="node3" presStyleIdx="17" presStyleCnt="18">
        <dgm:presLayoutVars>
          <dgm:chPref val="3"/>
        </dgm:presLayoutVars>
      </dgm:prSet>
      <dgm:spPr/>
    </dgm:pt>
    <dgm:pt modelId="{FC3A866C-0EE2-48A0-8297-EF4D7FA347B6}" type="pres">
      <dgm:prSet presAssocID="{C699CDE8-13B7-48A8-BCBB-98FB6D4A5779}" presName="rootConnector" presStyleLbl="node3" presStyleIdx="17" presStyleCnt="18"/>
      <dgm:spPr/>
    </dgm:pt>
    <dgm:pt modelId="{768180F2-EBA8-45EC-9386-BDAFC818CEFF}" type="pres">
      <dgm:prSet presAssocID="{C699CDE8-13B7-48A8-BCBB-98FB6D4A5779}" presName="hierChild4" presStyleCnt="0"/>
      <dgm:spPr/>
    </dgm:pt>
    <dgm:pt modelId="{30E71DB4-2936-455F-A079-AB10868B0947}" type="pres">
      <dgm:prSet presAssocID="{C699CDE8-13B7-48A8-BCBB-98FB6D4A5779}" presName="hierChild5" presStyleCnt="0"/>
      <dgm:spPr/>
    </dgm:pt>
    <dgm:pt modelId="{A6F7D0A3-67A1-4D43-9D60-59E6D901F018}" type="pres">
      <dgm:prSet presAssocID="{96143A41-27F7-48A0-B806-893B81E1F8BE}" presName="hierChild5" presStyleCnt="0"/>
      <dgm:spPr/>
    </dgm:pt>
    <dgm:pt modelId="{A21CBD77-214F-4E4E-B877-6E647149DB4A}" type="pres">
      <dgm:prSet presAssocID="{AE12D8DF-03A3-4CEC-93A7-A7A130AA2715}" presName="Name37" presStyleLbl="parChTrans1D2" presStyleIdx="4" presStyleCnt="5"/>
      <dgm:spPr/>
    </dgm:pt>
    <dgm:pt modelId="{C59B7485-F193-4878-9962-812E700AAF05}" type="pres">
      <dgm:prSet presAssocID="{955F2A27-AFD8-43BE-B32B-21DC807361CD}" presName="hierRoot2" presStyleCnt="0">
        <dgm:presLayoutVars>
          <dgm:hierBranch val="init"/>
        </dgm:presLayoutVars>
      </dgm:prSet>
      <dgm:spPr/>
    </dgm:pt>
    <dgm:pt modelId="{17EEC7B6-05E3-47BA-A35A-91BC39BA1914}" type="pres">
      <dgm:prSet presAssocID="{955F2A27-AFD8-43BE-B32B-21DC807361CD}" presName="rootComposite" presStyleCnt="0"/>
      <dgm:spPr/>
    </dgm:pt>
    <dgm:pt modelId="{1CF83D26-7793-4D76-AF9A-5191412FC808}" type="pres">
      <dgm:prSet presAssocID="{955F2A27-AFD8-43BE-B32B-21DC807361CD}" presName="rootText" presStyleLbl="node2" presStyleIdx="4" presStyleCnt="5">
        <dgm:presLayoutVars>
          <dgm:chPref val="3"/>
        </dgm:presLayoutVars>
      </dgm:prSet>
      <dgm:spPr/>
    </dgm:pt>
    <dgm:pt modelId="{F8655AD8-CF92-445D-A429-419CAD32E88F}" type="pres">
      <dgm:prSet presAssocID="{955F2A27-AFD8-43BE-B32B-21DC807361CD}" presName="rootConnector" presStyleLbl="node2" presStyleIdx="4" presStyleCnt="5"/>
      <dgm:spPr/>
    </dgm:pt>
    <dgm:pt modelId="{221049B7-FD8A-4D2A-A201-541D0DCCA2C5}" type="pres">
      <dgm:prSet presAssocID="{955F2A27-AFD8-43BE-B32B-21DC807361CD}" presName="hierChild4" presStyleCnt="0"/>
      <dgm:spPr/>
    </dgm:pt>
    <dgm:pt modelId="{5FE9BF10-5A8D-4B38-81B6-EAEB8EA49E93}" type="pres">
      <dgm:prSet presAssocID="{955F2A27-AFD8-43BE-B32B-21DC807361CD}" presName="hierChild5" presStyleCnt="0"/>
      <dgm:spPr/>
    </dgm:pt>
    <dgm:pt modelId="{3598F87C-23CF-43FA-85D4-CD5C877538D2}" type="pres">
      <dgm:prSet presAssocID="{0F418B93-9125-4751-8E6A-2E8B2FEEE622}" presName="hierChild3" presStyleCnt="0"/>
      <dgm:spPr/>
    </dgm:pt>
  </dgm:ptLst>
  <dgm:cxnLst>
    <dgm:cxn modelId="{AB830202-0AF8-4EA6-8D8B-C7A87B84F885}" type="presOf" srcId="{CC45D3E9-C234-4161-BB06-D34BA2A563DB}" destId="{C0277391-5EC1-4F76-A1FA-BAB03678B515}" srcOrd="0" destOrd="0" presId="urn:microsoft.com/office/officeart/2005/8/layout/orgChart1"/>
    <dgm:cxn modelId="{75631E03-A7D6-4277-960F-44F31C47C4D6}" srcId="{8F6EF0C6-3C6C-4AAE-A2B6-F3A430CCD572}" destId="{E74DEC98-51F5-4D3A-9771-FD480650B7E5}" srcOrd="3" destOrd="0" parTransId="{CFC39772-8C44-49D6-B8AB-7159A76183E2}" sibTransId="{63A04C76-DFB9-4D8B-A05C-3BFA87F25F14}"/>
    <dgm:cxn modelId="{E8324403-29CD-4FF0-B5D7-1535B29BBA04}" srcId="{0F418B93-9125-4751-8E6A-2E8B2FEEE622}" destId="{378C91E2-0FDE-42EA-9682-147330B015FD}" srcOrd="2" destOrd="0" parTransId="{CBA4DB49-2726-4007-AFBB-3C9C42892968}" sibTransId="{310A723F-F8BB-48E0-8220-4320DCB40BF5}"/>
    <dgm:cxn modelId="{960EE805-3E5F-43CE-958D-71142E758C36}" srcId="{8F6EF0C6-3C6C-4AAE-A2B6-F3A430CCD572}" destId="{AC0B5D1E-8E10-4ECC-92AE-5E12E2F875B2}" srcOrd="1" destOrd="0" parTransId="{B8CCF765-502F-4E1F-89A7-0E508A01B539}" sibTransId="{89B156AA-ED5A-4EFE-913B-4E8D114E37EB}"/>
    <dgm:cxn modelId="{9DE55C09-9DE7-4AF0-8A0A-9323F2FB9475}" srcId="{96143A41-27F7-48A0-B806-893B81E1F8BE}" destId="{C699CDE8-13B7-48A8-BCBB-98FB6D4A5779}" srcOrd="3" destOrd="0" parTransId="{F7ED758B-662E-4506-A966-E8EB8ED3D5E5}" sibTransId="{9740E1E9-F355-41CD-AA84-6286C8EC67A6}"/>
    <dgm:cxn modelId="{13360910-0F78-4F1C-9119-475D4D561ED1}" srcId="{0B41666D-35A6-48CF-BFC5-0D80ECC3EFAC}" destId="{0CC3CB6D-44ED-4FC2-A870-716AD9DC6033}" srcOrd="4" destOrd="0" parTransId="{17AA4290-018F-4D63-9820-538B2175F4AF}" sibTransId="{53F25E32-6DC9-4D14-89BF-656503861BAC}"/>
    <dgm:cxn modelId="{1BBDA81B-8BF1-4598-B200-BF3298CC127B}" type="presOf" srcId="{378C91E2-0FDE-42EA-9682-147330B015FD}" destId="{29521757-33BA-4076-A951-4618FC2A8FB7}" srcOrd="0" destOrd="0" presId="urn:microsoft.com/office/officeart/2005/8/layout/orgChart1"/>
    <dgm:cxn modelId="{A0CA951E-4D41-42D9-B6E6-BD21BCE529E7}" type="presOf" srcId="{130C6855-F738-4242-9FB0-BEA1DAA36818}" destId="{0419700A-7F90-4B29-AF06-FD154A3E5802}" srcOrd="1" destOrd="0" presId="urn:microsoft.com/office/officeart/2005/8/layout/orgChart1"/>
    <dgm:cxn modelId="{B6E6BF20-A13F-4B8D-A80E-772932BEFEC6}" type="presOf" srcId="{BD9FFBCE-04C1-4C8A-B42D-9CEA5F2AA90C}" destId="{AC723BE5-23CB-4A55-9517-25CA22AE947F}" srcOrd="0" destOrd="0" presId="urn:microsoft.com/office/officeart/2005/8/layout/orgChart1"/>
    <dgm:cxn modelId="{8C2BCB20-4496-4463-B3B3-289D990EBF97}" type="presOf" srcId="{78199ED3-AAE8-4FD7-9C73-30A3EC117042}" destId="{869A21E4-8270-44C0-A791-4E3033B226FC}" srcOrd="1" destOrd="0" presId="urn:microsoft.com/office/officeart/2005/8/layout/orgChart1"/>
    <dgm:cxn modelId="{4F2D4A22-2352-4455-B164-A18DB3300297}" type="presOf" srcId="{DDC38182-4C02-47F9-860C-08D8DA7696D3}" destId="{43CCE724-3E39-492C-860B-C8C364F97EA8}" srcOrd="0" destOrd="0" presId="urn:microsoft.com/office/officeart/2005/8/layout/orgChart1"/>
    <dgm:cxn modelId="{B9F90A23-4D7A-47E4-AD65-26E4355EC203}" type="presOf" srcId="{0CC3CB6D-44ED-4FC2-A870-716AD9DC6033}" destId="{BB8D291B-D76F-4825-8547-588279AAA5CF}" srcOrd="0" destOrd="0" presId="urn:microsoft.com/office/officeart/2005/8/layout/orgChart1"/>
    <dgm:cxn modelId="{C9469529-A0AF-4E30-B667-CB604E2A8940}" type="presOf" srcId="{49C5DC7E-2EB9-4752-993F-4C11D9CB75ED}" destId="{B696720F-D37C-41C9-A129-2E47F7C98347}" srcOrd="0" destOrd="0" presId="urn:microsoft.com/office/officeart/2005/8/layout/orgChart1"/>
    <dgm:cxn modelId="{F15C602B-27F3-42AA-AB6A-2821C3E6B7FE}" type="presOf" srcId="{955F2A27-AFD8-43BE-B32B-21DC807361CD}" destId="{F8655AD8-CF92-445D-A429-419CAD32E88F}" srcOrd="1" destOrd="0" presId="urn:microsoft.com/office/officeart/2005/8/layout/orgChart1"/>
    <dgm:cxn modelId="{A5721332-8C75-4214-A805-9BF7B69C9937}" srcId="{378C91E2-0FDE-42EA-9682-147330B015FD}" destId="{043BE1C3-C368-4D57-AAE5-0B25910936CC}" srcOrd="0" destOrd="0" parTransId="{3B850CA5-0806-430F-8ED6-6A9B91C2F40A}" sibTransId="{6B77B439-BCE3-41C2-AD1B-B5C6E7E700C3}"/>
    <dgm:cxn modelId="{FB730934-AF5B-49AF-9182-AC2EC9F82BCB}" type="presOf" srcId="{AC0B5D1E-8E10-4ECC-92AE-5E12E2F875B2}" destId="{8016B89E-9E07-42C7-8F17-26E5883DE854}" srcOrd="1" destOrd="0" presId="urn:microsoft.com/office/officeart/2005/8/layout/orgChart1"/>
    <dgm:cxn modelId="{67E59535-38B1-4573-AE66-B69155903783}" type="presOf" srcId="{38981576-45F9-4446-8194-8196EF6C4456}" destId="{D216DF67-9A5A-4E4E-91FA-83D3F0D21B97}" srcOrd="0" destOrd="0" presId="urn:microsoft.com/office/officeart/2005/8/layout/orgChart1"/>
    <dgm:cxn modelId="{A6344236-A05F-4C4F-BA61-B4DB24CB2E6B}" type="presOf" srcId="{97820E2E-92AB-4BF6-88FE-22D5677024B1}" destId="{7F3D8AC0-3569-4429-9556-26F26D1DBFD3}" srcOrd="0" destOrd="0" presId="urn:microsoft.com/office/officeart/2005/8/layout/orgChart1"/>
    <dgm:cxn modelId="{BCCCE03C-209C-4A08-A9BA-69D6FC805F2F}" type="presOf" srcId="{BAD02FB2-7667-4C25-A8CA-4239AC73ACDC}" destId="{2C7322FF-E359-4B7D-86CB-776F129FA8EF}" srcOrd="0" destOrd="0" presId="urn:microsoft.com/office/officeart/2005/8/layout/orgChart1"/>
    <dgm:cxn modelId="{6129285D-69E3-4351-B40C-14E4BFA2B9B4}" srcId="{8F6EF0C6-3C6C-4AAE-A2B6-F3A430CCD572}" destId="{778E59FE-5479-418E-A7D0-9DA47C3DC8DB}" srcOrd="0" destOrd="0" parTransId="{49C5DC7E-2EB9-4752-993F-4C11D9CB75ED}" sibTransId="{9E1B4000-83E0-4CB2-8385-3A46B567F730}"/>
    <dgm:cxn modelId="{FED88442-3EAE-4B9C-9F00-E2EB707C8ED9}" type="presOf" srcId="{043BE1C3-C368-4D57-AAE5-0B25910936CC}" destId="{A8527B68-D95F-432C-902A-E7D7E204424B}" srcOrd="0" destOrd="0" presId="urn:microsoft.com/office/officeart/2005/8/layout/orgChart1"/>
    <dgm:cxn modelId="{B7961045-2341-4958-8962-F37B85C453B8}" type="presOf" srcId="{6AF80991-40BF-41D6-9EF7-EA31BF7D100C}" destId="{2A2E61B2-BD35-415C-A4C3-82F6A88CE6B7}" srcOrd="1" destOrd="0" presId="urn:microsoft.com/office/officeart/2005/8/layout/orgChart1"/>
    <dgm:cxn modelId="{FF91E965-E759-4B1F-9E80-F3EEC2114F47}" type="presOf" srcId="{0B41666D-35A6-48CF-BFC5-0D80ECC3EFAC}" destId="{15C40BCF-ECCD-4F90-A2FA-7CA708295D02}" srcOrd="1" destOrd="0" presId="urn:microsoft.com/office/officeart/2005/8/layout/orgChart1"/>
    <dgm:cxn modelId="{AE0BE447-E97B-457F-B1F7-A2B6CBB286A7}" type="presOf" srcId="{955F2A27-AFD8-43BE-B32B-21DC807361CD}" destId="{1CF83D26-7793-4D76-AF9A-5191412FC808}" srcOrd="0" destOrd="0" presId="urn:microsoft.com/office/officeart/2005/8/layout/orgChart1"/>
    <dgm:cxn modelId="{AE5E154A-ACF4-4981-81A6-5C9175EAB85E}" type="presOf" srcId="{78199ED3-AAE8-4FD7-9C73-30A3EC117042}" destId="{51D18D53-0A66-4DAF-B06C-D7F2B7286FB3}" srcOrd="0" destOrd="0" presId="urn:microsoft.com/office/officeart/2005/8/layout/orgChart1"/>
    <dgm:cxn modelId="{A9EADA4D-205F-4A3C-9A84-B12F38C2F31E}" srcId="{0F418B93-9125-4751-8E6A-2E8B2FEEE622}" destId="{0B41666D-35A6-48CF-BFC5-0D80ECC3EFAC}" srcOrd="0" destOrd="0" parTransId="{117E6662-33F3-4D74-A74B-737D1A310DEB}" sibTransId="{4B1B7220-9E73-4C86-9748-95DE5AD962EF}"/>
    <dgm:cxn modelId="{17352A4E-A6F0-4A22-B7E0-26A5C6F355E5}" type="presOf" srcId="{BD9FFBCE-04C1-4C8A-B42D-9CEA5F2AA90C}" destId="{6E8E943E-1698-425A-9EF7-C3D4A4FFFE70}" srcOrd="1" destOrd="0" presId="urn:microsoft.com/office/officeart/2005/8/layout/orgChart1"/>
    <dgm:cxn modelId="{4E243753-21D2-4E45-8FE4-017A2F07438A}" type="presOf" srcId="{35D9140C-B9BD-4AA1-B319-0E06C3211CFB}" destId="{7012A49B-BAE9-479F-8F78-C73A1D4278F2}" srcOrd="0" destOrd="0" presId="urn:microsoft.com/office/officeart/2005/8/layout/orgChart1"/>
    <dgm:cxn modelId="{761EE675-51DE-491D-8E50-C5336B33FAAA}" type="presOf" srcId="{778E59FE-5479-418E-A7D0-9DA47C3DC8DB}" destId="{6366C8BC-9A2D-4BE5-A541-33D43864A0AF}" srcOrd="0" destOrd="0" presId="urn:microsoft.com/office/officeart/2005/8/layout/orgChart1"/>
    <dgm:cxn modelId="{568BEF57-C0D4-4EB6-8635-587DD2E28255}" srcId="{378C91E2-0FDE-42EA-9682-147330B015FD}" destId="{78199ED3-AAE8-4FD7-9C73-30A3EC117042}" srcOrd="1" destOrd="0" parTransId="{5FAA5F87-2E9C-4B7E-9733-EEA6B99D41F5}" sibTransId="{94E20DDF-2D72-4D26-A276-44C39F65AF8E}"/>
    <dgm:cxn modelId="{DB928359-6F12-467F-AFDF-9EBFF8640825}" type="presOf" srcId="{9A2C8F14-C5F3-47C7-9748-C0263148CE88}" destId="{8D407FC2-B77A-4A37-AB0E-A73BFFEA803C}" srcOrd="0" destOrd="0" presId="urn:microsoft.com/office/officeart/2005/8/layout/orgChart1"/>
    <dgm:cxn modelId="{1F9AAE79-E0FB-4273-9E6A-DB0FEB1A420B}" type="presOf" srcId="{F7ED758B-662E-4506-A966-E8EB8ED3D5E5}" destId="{E9BB7319-91B8-4448-A957-5136FAD82018}" srcOrd="0" destOrd="0" presId="urn:microsoft.com/office/officeart/2005/8/layout/orgChart1"/>
    <dgm:cxn modelId="{723EFC79-B3B1-43EB-8A61-98B73ADF9E5D}" type="presOf" srcId="{17AA4290-018F-4D63-9820-538B2175F4AF}" destId="{EC2C4C35-8FF9-40AC-848C-30B06677752D}" srcOrd="0" destOrd="0" presId="urn:microsoft.com/office/officeart/2005/8/layout/orgChart1"/>
    <dgm:cxn modelId="{7941A77B-3772-463F-8EA0-1F5F6B4F0841}" type="presOf" srcId="{E74DEC98-51F5-4D3A-9771-FD480650B7E5}" destId="{99721561-152B-4CC1-99A5-BEAD8A58FA77}" srcOrd="0" destOrd="0" presId="urn:microsoft.com/office/officeart/2005/8/layout/orgChart1"/>
    <dgm:cxn modelId="{42BBCD7B-00F3-41AC-998B-C0672F364836}" type="presOf" srcId="{0CC3CB6D-44ED-4FC2-A870-716AD9DC6033}" destId="{E8EC124F-B28F-44F0-9F53-C799D08C9B53}" srcOrd="1" destOrd="0" presId="urn:microsoft.com/office/officeart/2005/8/layout/orgChart1"/>
    <dgm:cxn modelId="{247C247C-8839-45BC-9C1A-87D95E2D24D6}" type="presOf" srcId="{4CF922B4-BE3E-443D-910D-62E4142B6569}" destId="{8E941DEB-4F88-4B51-BC87-B3198568DE94}" srcOrd="1" destOrd="0" presId="urn:microsoft.com/office/officeart/2005/8/layout/orgChart1"/>
    <dgm:cxn modelId="{187B3A7E-40E8-4EE3-9B4E-759CA1998EAD}" srcId="{0B41666D-35A6-48CF-BFC5-0D80ECC3EFAC}" destId="{E1C70E26-A737-41C5-88C8-98FCBA975088}" srcOrd="3" destOrd="0" parTransId="{94D3CCF8-DF42-45BD-BAAF-E5388DA642BB}" sibTransId="{35C85B0D-0984-4D6E-8DE1-D3C79848700E}"/>
    <dgm:cxn modelId="{3C5F037F-1C56-46AB-AE86-04C8FEE230E6}" srcId="{0B41666D-35A6-48CF-BFC5-0D80ECC3EFAC}" destId="{1247BE02-BEAD-4808-9560-A2A9D10D961D}" srcOrd="0" destOrd="0" parTransId="{B2D52B41-654E-464D-B532-2E1628FEB2B5}" sibTransId="{E49A1FAC-F935-4250-9050-04D72250B848}"/>
    <dgm:cxn modelId="{BBCB8A80-2C28-4EC3-944E-C8F06BD9F715}" type="presOf" srcId="{E74DEC98-51F5-4D3A-9771-FD480650B7E5}" destId="{5DD9FA46-B693-4CFA-BADE-BC7CC79AE1CF}" srcOrd="1" destOrd="0" presId="urn:microsoft.com/office/officeart/2005/8/layout/orgChart1"/>
    <dgm:cxn modelId="{FB0AB684-9BA4-41C2-B40B-CAEF5D3EA168}" type="presOf" srcId="{043BE1C3-C368-4D57-AAE5-0B25910936CC}" destId="{2A345E3B-A423-4E76-998A-615AF7D33230}" srcOrd="1" destOrd="0" presId="urn:microsoft.com/office/officeart/2005/8/layout/orgChart1"/>
    <dgm:cxn modelId="{4C774B86-A3A7-4C44-A1A5-FE5C8F18FDAA}" srcId="{0F418B93-9125-4751-8E6A-2E8B2FEEE622}" destId="{96143A41-27F7-48A0-B806-893B81E1F8BE}" srcOrd="3" destOrd="0" parTransId="{270D74D8-66EF-4BFC-B2D8-345F4021E90D}" sibTransId="{BFDF0A7E-02D2-4173-9E28-88254B2CBA09}"/>
    <dgm:cxn modelId="{F9E27D89-6772-4CD0-A924-FA2C8E0A1238}" srcId="{0B41666D-35A6-48CF-BFC5-0D80ECC3EFAC}" destId="{0E3DE5DE-DB91-4D5B-AE4B-9DCE4545A7A1}" srcOrd="1" destOrd="0" parTransId="{BAD02FB2-7667-4C25-A8CA-4239AC73ACDC}" sibTransId="{E585E289-99C5-4A4F-9EBD-C76EC39D3CA9}"/>
    <dgm:cxn modelId="{7349FE89-C1DD-4548-9ACB-F991A96432D7}" type="presOf" srcId="{AC0B5D1E-8E10-4ECC-92AE-5E12E2F875B2}" destId="{49A49F15-693B-446C-BE71-17B8186297A7}" srcOrd="0" destOrd="0" presId="urn:microsoft.com/office/officeart/2005/8/layout/orgChart1"/>
    <dgm:cxn modelId="{F308608A-F66D-43B1-B526-EA63DD84AC6C}" srcId="{378C91E2-0FDE-42EA-9682-147330B015FD}" destId="{A0C6E28B-AA63-41BF-B428-80B48AB53789}" srcOrd="3" destOrd="0" parTransId="{DDC38182-4C02-47F9-860C-08D8DA7696D3}" sibTransId="{94DB469E-8707-4DF2-94E8-D2211B5785A4}"/>
    <dgm:cxn modelId="{6BA4388F-7E74-4767-93FF-4C6454F40C92}" type="presOf" srcId="{C699CDE8-13B7-48A8-BCBB-98FB6D4A5779}" destId="{8CB9932B-4489-4D3D-ACC6-58F6214E64E8}" srcOrd="0" destOrd="0" presId="urn:microsoft.com/office/officeart/2005/8/layout/orgChart1"/>
    <dgm:cxn modelId="{D4FAE18F-3A67-43DE-BFD9-581DF3338441}" type="presOf" srcId="{8F6EF0C6-3C6C-4AAE-A2B6-F3A430CCD572}" destId="{35AAC3EE-E56F-4789-B747-42E03E35EAC7}" srcOrd="1" destOrd="0" presId="urn:microsoft.com/office/officeart/2005/8/layout/orgChart1"/>
    <dgm:cxn modelId="{B21A9791-3F70-47B1-8423-ECA22D9265A9}" type="presOf" srcId="{3B850CA5-0806-430F-8ED6-6A9B91C2F40A}" destId="{66D1798F-CE23-4E34-9ED2-3DCA59F24BDC}" srcOrd="0" destOrd="0" presId="urn:microsoft.com/office/officeart/2005/8/layout/orgChart1"/>
    <dgm:cxn modelId="{753BAB91-288C-4A55-9AC4-3D32886D178C}" srcId="{0B41666D-35A6-48CF-BFC5-0D80ECC3EFAC}" destId="{4CF922B4-BE3E-443D-910D-62E4142B6569}" srcOrd="2" destOrd="0" parTransId="{CC45D3E9-C234-4161-BB06-D34BA2A563DB}" sibTransId="{E2B21620-2F79-4989-AFC2-D6B0D9D91307}"/>
    <dgm:cxn modelId="{794D5794-9603-461D-86D1-543030EF1947}" type="presOf" srcId="{117E6662-33F3-4D74-A74B-737D1A310DEB}" destId="{72BB37F8-18B5-4A4E-AB7E-27B9344BB69A}" srcOrd="0" destOrd="0" presId="urn:microsoft.com/office/officeart/2005/8/layout/orgChart1"/>
    <dgm:cxn modelId="{6AEB4196-B565-46A8-8266-DE0B48F454A2}" srcId="{378C91E2-0FDE-42EA-9682-147330B015FD}" destId="{92AE3D03-E90C-468E-A83B-F302C6924CEA}" srcOrd="2" destOrd="0" parTransId="{35D9140C-B9BD-4AA1-B319-0E06C3211CFB}" sibTransId="{353B8324-9D46-47AB-BF36-486F0B3B4338}"/>
    <dgm:cxn modelId="{47F11A99-53D7-4DAC-964F-21336D855387}" type="presOf" srcId="{1247BE02-BEAD-4808-9560-A2A9D10D961D}" destId="{B01E8216-8208-43ED-BEEA-EA633AB480B6}" srcOrd="0" destOrd="0" presId="urn:microsoft.com/office/officeart/2005/8/layout/orgChart1"/>
    <dgm:cxn modelId="{9039C29C-D233-44D7-B272-F0A2BB78FC25}" type="presOf" srcId="{AE12D8DF-03A3-4CEC-93A7-A7A130AA2715}" destId="{A21CBD77-214F-4E4E-B877-6E647149DB4A}" srcOrd="0" destOrd="0" presId="urn:microsoft.com/office/officeart/2005/8/layout/orgChart1"/>
    <dgm:cxn modelId="{2A1C97A0-5E1B-4456-955A-90DE4FAA54E2}" srcId="{96143A41-27F7-48A0-B806-893B81E1F8BE}" destId="{86187A0A-4DEC-4898-8607-DD2BA5D851CA}" srcOrd="2" destOrd="0" parTransId="{2133D36A-342F-4E85-84B7-E3C1FC1B6EF1}" sibTransId="{33A202B4-F8AA-4A0E-9C51-DA11FAF41ED7}"/>
    <dgm:cxn modelId="{88A04BA5-B9B3-4C90-A967-0E7739072AFF}" type="presOf" srcId="{96143A41-27F7-48A0-B806-893B81E1F8BE}" destId="{2876C1B4-931A-4D5B-AECF-D4EC6663BFE1}" srcOrd="1" destOrd="0" presId="urn:microsoft.com/office/officeart/2005/8/layout/orgChart1"/>
    <dgm:cxn modelId="{E6ACDDA5-0F06-43EC-BD84-D464E0DCC497}" type="presOf" srcId="{130C6855-F738-4242-9FB0-BEA1DAA36818}" destId="{F3DA27B1-B087-4B4C-B2B1-8085835EE191}" srcOrd="0" destOrd="0" presId="urn:microsoft.com/office/officeart/2005/8/layout/orgChart1"/>
    <dgm:cxn modelId="{66B97EA6-5596-463C-9C8F-B4BC3D83D5F6}" type="presOf" srcId="{E1C70E26-A737-41C5-88C8-98FCBA975088}" destId="{DFD1D73B-F90C-4AD8-9CD2-C57CEFEA61A9}" srcOrd="1" destOrd="0" presId="urn:microsoft.com/office/officeart/2005/8/layout/orgChart1"/>
    <dgm:cxn modelId="{183919A8-B173-4146-9637-8B20592B6D58}" type="presOf" srcId="{86187A0A-4DEC-4898-8607-DD2BA5D851CA}" destId="{EB80DE11-7BD2-475E-9243-DC284030BC67}" srcOrd="1" destOrd="0" presId="urn:microsoft.com/office/officeart/2005/8/layout/orgChart1"/>
    <dgm:cxn modelId="{2A9E9BA9-87D7-4ADC-9F4D-9DC6174ACF2E}" type="presOf" srcId="{2133D36A-342F-4E85-84B7-E3C1FC1B6EF1}" destId="{FE2492A5-9B49-40DF-9DCA-79D8A3C3AD01}" srcOrd="0" destOrd="0" presId="urn:microsoft.com/office/officeart/2005/8/layout/orgChart1"/>
    <dgm:cxn modelId="{6344AAAB-FDA0-42B5-9E0A-BB494C884336}" type="presOf" srcId="{0E3DE5DE-DB91-4D5B-AE4B-9DCE4545A7A1}" destId="{2EBA0B48-66BD-4505-9C55-5067C9024809}" srcOrd="0" destOrd="0" presId="urn:microsoft.com/office/officeart/2005/8/layout/orgChart1"/>
    <dgm:cxn modelId="{DF01F1AC-21B6-4348-B396-14E4C70735E6}" type="presOf" srcId="{96143A41-27F7-48A0-B806-893B81E1F8BE}" destId="{9322EB47-1A29-412F-AD5B-FEC5E53E1ED1}" srcOrd="0" destOrd="0" presId="urn:microsoft.com/office/officeart/2005/8/layout/orgChart1"/>
    <dgm:cxn modelId="{BEDE43AD-A644-42FF-B092-9BBF9C805CF0}" type="presOf" srcId="{1247BE02-BEAD-4808-9560-A2A9D10D961D}" destId="{CCB08532-CC98-4553-B868-0DEBAE491F2F}" srcOrd="1" destOrd="0" presId="urn:microsoft.com/office/officeart/2005/8/layout/orgChart1"/>
    <dgm:cxn modelId="{9B5582AF-865B-4B60-8BD8-41DF587218EF}" srcId="{0F418B93-9125-4751-8E6A-2E8B2FEEE622}" destId="{955F2A27-AFD8-43BE-B32B-21DC807361CD}" srcOrd="4" destOrd="0" parTransId="{AE12D8DF-03A3-4CEC-93A7-A7A130AA2715}" sibTransId="{0F1FBD9C-7823-4DE0-B3B7-BF402D8BC42C}"/>
    <dgm:cxn modelId="{075E0EB0-57D6-4466-BBAA-C7544D941362}" type="presOf" srcId="{CBA4DB49-2726-4007-AFBB-3C9C42892968}" destId="{633D5F02-6B10-4126-9FA5-FC93A57ADF83}" srcOrd="0" destOrd="0" presId="urn:microsoft.com/office/officeart/2005/8/layout/orgChart1"/>
    <dgm:cxn modelId="{76EFD6B0-AF50-4373-8DAB-47DEA0051136}" type="presOf" srcId="{A0C6E28B-AA63-41BF-B428-80B48AB53789}" destId="{01848D98-25F9-4AF1-B931-DBBB19D6A132}" srcOrd="0" destOrd="0" presId="urn:microsoft.com/office/officeart/2005/8/layout/orgChart1"/>
    <dgm:cxn modelId="{C0A228B3-480A-491C-9FA0-6EC490422200}" type="presOf" srcId="{B8CCF765-502F-4E1F-89A7-0E508A01B539}" destId="{050D4D9E-3FDE-4C62-A0D0-914CA7BAE224}" srcOrd="0" destOrd="0" presId="urn:microsoft.com/office/officeart/2005/8/layout/orgChart1"/>
    <dgm:cxn modelId="{48F56ABC-53E8-4A75-B4F3-1BC0CE840C36}" type="presOf" srcId="{0B41666D-35A6-48CF-BFC5-0D80ECC3EFAC}" destId="{41735BCA-021E-4129-B06A-45950D526E9B}" srcOrd="0" destOrd="0" presId="urn:microsoft.com/office/officeart/2005/8/layout/orgChart1"/>
    <dgm:cxn modelId="{1D94F9C2-CA9C-4100-A64C-DEC57FC412BE}" type="presOf" srcId="{4B501F18-BF8B-4215-8840-8113959C3BE8}" destId="{0BB3AAB0-1EA8-4F82-87A3-C6FE59441B83}" srcOrd="1" destOrd="0" presId="urn:microsoft.com/office/officeart/2005/8/layout/orgChart1"/>
    <dgm:cxn modelId="{7D86CFC3-6940-4952-80FC-D277EC06950B}" type="presOf" srcId="{4CF922B4-BE3E-443D-910D-62E4142B6569}" destId="{47DDEB72-D4AB-42EB-B908-67577112C643}" srcOrd="0" destOrd="0" presId="urn:microsoft.com/office/officeart/2005/8/layout/orgChart1"/>
    <dgm:cxn modelId="{21CF33CF-DB04-4D6B-A25D-B8A3244228D6}" type="presOf" srcId="{B2D52B41-654E-464D-B532-2E1628FEB2B5}" destId="{3ECFECD5-D3AB-40CD-9413-353CF6319415}" srcOrd="0" destOrd="0" presId="urn:microsoft.com/office/officeart/2005/8/layout/orgChart1"/>
    <dgm:cxn modelId="{6104C9CF-7B75-4925-8DE5-9A03D5F96225}" type="presOf" srcId="{778E59FE-5479-418E-A7D0-9DA47C3DC8DB}" destId="{CC60DB09-E3DA-4E1C-94B2-4A4C14182596}" srcOrd="1" destOrd="0" presId="urn:microsoft.com/office/officeart/2005/8/layout/orgChart1"/>
    <dgm:cxn modelId="{B6781CD1-C37E-4A94-9476-F5785B0A8A02}" srcId="{38981576-45F9-4446-8194-8196EF6C4456}" destId="{0F418B93-9125-4751-8E6A-2E8B2FEEE622}" srcOrd="0" destOrd="0" parTransId="{1904639F-2E7B-47B2-865E-5412B9ECF197}" sibTransId="{377C1801-BBAF-41BB-9BD4-EFF9B3D1FEBC}"/>
    <dgm:cxn modelId="{8F68E2D3-B800-48A8-970E-FCE5ED63CA03}" type="presOf" srcId="{94D3CCF8-DF42-45BD-BAAF-E5388DA642BB}" destId="{0BCABCBA-0359-41D1-B052-60E818E6B809}" srcOrd="0" destOrd="0" presId="urn:microsoft.com/office/officeart/2005/8/layout/orgChart1"/>
    <dgm:cxn modelId="{6B399FD6-0C5A-4AFF-BA10-76E63458043B}" type="presOf" srcId="{0F418B93-9125-4751-8E6A-2E8B2FEEE622}" destId="{21960523-2448-4770-9AF2-7CA0A9C8581A}" srcOrd="0" destOrd="0" presId="urn:microsoft.com/office/officeart/2005/8/layout/orgChart1"/>
    <dgm:cxn modelId="{3F03C7D6-E13C-4BD3-A795-53F0D43EC73D}" type="presOf" srcId="{92946602-2280-46B8-BC9F-1FC85756BF9E}" destId="{7E5E6CA6-6B71-49FD-9A35-BFB111A68556}" srcOrd="0" destOrd="0" presId="urn:microsoft.com/office/officeart/2005/8/layout/orgChart1"/>
    <dgm:cxn modelId="{60112CDC-F3D3-484A-A9D9-AF14199941DA}" type="presOf" srcId="{86187A0A-4DEC-4898-8607-DD2BA5D851CA}" destId="{4B68163C-3209-4BFA-BFF7-3AC04BC5722B}" srcOrd="0" destOrd="0" presId="urn:microsoft.com/office/officeart/2005/8/layout/orgChart1"/>
    <dgm:cxn modelId="{FD98BDDE-85B7-4EBF-869D-750B06736427}" type="presOf" srcId="{270D74D8-66EF-4BFC-B2D8-345F4021E90D}" destId="{9FE51018-E9E3-4540-9D38-19A6B501F903}" srcOrd="0" destOrd="0" presId="urn:microsoft.com/office/officeart/2005/8/layout/orgChart1"/>
    <dgm:cxn modelId="{0B1489E1-3943-4D33-930E-F82F7D93E43D}" type="presOf" srcId="{0E3DE5DE-DB91-4D5B-AE4B-9DCE4545A7A1}" destId="{8D133F1A-5B9D-461D-9EEE-25A6B4F1E1C8}" srcOrd="1" destOrd="0" presId="urn:microsoft.com/office/officeart/2005/8/layout/orgChart1"/>
    <dgm:cxn modelId="{2AA74AE3-B8EE-4184-8E0C-7D90D92F7CF2}" srcId="{0F418B93-9125-4751-8E6A-2E8B2FEEE622}" destId="{8F6EF0C6-3C6C-4AAE-A2B6-F3A430CCD572}" srcOrd="1" destOrd="0" parTransId="{9A2C8F14-C5F3-47C7-9748-C0263148CE88}" sibTransId="{5F6D8E28-B507-4FD8-AD06-943E5D78D178}"/>
    <dgm:cxn modelId="{374FCAE5-F652-4ACC-8386-AF30FB6CD807}" type="presOf" srcId="{32A98A2A-BBC0-4A28-A36B-9D156D85D2DF}" destId="{189C3556-2629-4121-B7B1-C19EB6A75031}" srcOrd="0" destOrd="0" presId="urn:microsoft.com/office/officeart/2005/8/layout/orgChart1"/>
    <dgm:cxn modelId="{1B240FE6-6764-4DC8-B117-DC154FF0CF5F}" type="presOf" srcId="{0F418B93-9125-4751-8E6A-2E8B2FEEE622}" destId="{31BF3910-BB27-48B4-8E36-600ED36BB85F}" srcOrd="1" destOrd="0" presId="urn:microsoft.com/office/officeart/2005/8/layout/orgChart1"/>
    <dgm:cxn modelId="{ED983DE7-D71F-46FD-8644-4EAF35341410}" type="presOf" srcId="{CFC39772-8C44-49D6-B8AB-7159A76183E2}" destId="{ABB6ECDE-F779-4317-8E0D-5AE39F2DE729}" srcOrd="0" destOrd="0" presId="urn:microsoft.com/office/officeart/2005/8/layout/orgChart1"/>
    <dgm:cxn modelId="{1E4BC2EB-A346-42B4-9849-B8B86E8ED250}" srcId="{8F6EF0C6-3C6C-4AAE-A2B6-F3A430CCD572}" destId="{BD9FFBCE-04C1-4C8A-B42D-9CEA5F2AA90C}" srcOrd="4" destOrd="0" parTransId="{92946602-2280-46B8-BC9F-1FC85756BF9E}" sibTransId="{05B77456-FF77-4C30-89FC-5FB618B25F56}"/>
    <dgm:cxn modelId="{277CEAEB-D477-44CD-802C-AA05DF7EEBA8}" type="presOf" srcId="{A0C6E28B-AA63-41BF-B428-80B48AB53789}" destId="{E9DF1A51-14E4-4F89-B381-D29370BF8FB9}" srcOrd="1" destOrd="0" presId="urn:microsoft.com/office/officeart/2005/8/layout/orgChart1"/>
    <dgm:cxn modelId="{2B707CEC-300B-458A-A25C-70830AEB6576}" srcId="{96143A41-27F7-48A0-B806-893B81E1F8BE}" destId="{130C6855-F738-4242-9FB0-BEA1DAA36818}" srcOrd="1" destOrd="0" parTransId="{97820E2E-92AB-4BF6-88FE-22D5677024B1}" sibTransId="{8A4A5957-3C8F-4FE0-BE72-6648E9B20C55}"/>
    <dgm:cxn modelId="{970EB4EC-33EC-49C7-887B-449F9CA16A27}" type="presOf" srcId="{378C91E2-0FDE-42EA-9682-147330B015FD}" destId="{6C236FFA-1199-412E-8D7F-40311D1C3363}" srcOrd="1" destOrd="0" presId="urn:microsoft.com/office/officeart/2005/8/layout/orgChart1"/>
    <dgm:cxn modelId="{432506ED-2D9E-468C-B6F2-88295F2B1583}" type="presOf" srcId="{92AE3D03-E90C-468E-A83B-F302C6924CEA}" destId="{8C29A113-368A-472C-ABEB-E54FC0A979D2}" srcOrd="0" destOrd="0" presId="urn:microsoft.com/office/officeart/2005/8/layout/orgChart1"/>
    <dgm:cxn modelId="{337B34F2-9E40-4AD3-B5E9-BEA2787F4675}" type="presOf" srcId="{7F3EC2E1-39F5-4F00-B85E-9A875F46024E}" destId="{CF296CC7-5C25-4E77-98C3-905C5EEE3DD8}" srcOrd="0" destOrd="0" presId="urn:microsoft.com/office/officeart/2005/8/layout/orgChart1"/>
    <dgm:cxn modelId="{4F1DABF4-4D7D-419B-A400-BDC9F8E37B97}" srcId="{8F6EF0C6-3C6C-4AAE-A2B6-F3A430CCD572}" destId="{4B501F18-BF8B-4215-8840-8113959C3BE8}" srcOrd="2" destOrd="0" parTransId="{7F3EC2E1-39F5-4F00-B85E-9A875F46024E}" sibTransId="{AF99477C-B300-4A95-9DFF-6D423E486690}"/>
    <dgm:cxn modelId="{89CFC0F9-9910-4F0F-856A-A7E3CFFFE06B}" type="presOf" srcId="{C699CDE8-13B7-48A8-BCBB-98FB6D4A5779}" destId="{FC3A866C-0EE2-48A0-8297-EF4D7FA347B6}" srcOrd="1" destOrd="0" presId="urn:microsoft.com/office/officeart/2005/8/layout/orgChart1"/>
    <dgm:cxn modelId="{241670FA-1A6A-4F9D-A2DD-2271E942356B}" srcId="{96143A41-27F7-48A0-B806-893B81E1F8BE}" destId="{6AF80991-40BF-41D6-9EF7-EA31BF7D100C}" srcOrd="0" destOrd="0" parTransId="{32A98A2A-BBC0-4A28-A36B-9D156D85D2DF}" sibTransId="{B3DC796C-65D6-41FA-8CBE-9374C171E809}"/>
    <dgm:cxn modelId="{0C595FFB-8FB7-446E-B658-D5AC3DF15390}" type="presOf" srcId="{5FAA5F87-2E9C-4B7E-9733-EEA6B99D41F5}" destId="{ECEE5300-CBDF-408B-8854-98223ABF498A}" srcOrd="0" destOrd="0" presId="urn:microsoft.com/office/officeart/2005/8/layout/orgChart1"/>
    <dgm:cxn modelId="{A9A10AFC-2E4A-4C93-9B15-0A365971E43F}" type="presOf" srcId="{E1C70E26-A737-41C5-88C8-98FCBA975088}" destId="{C0F131AF-47A6-462D-89A3-512B5287530F}" srcOrd="0" destOrd="0" presId="urn:microsoft.com/office/officeart/2005/8/layout/orgChart1"/>
    <dgm:cxn modelId="{F37CC9FC-AC46-4EDB-B52B-FBD485F161E8}" type="presOf" srcId="{4B501F18-BF8B-4215-8840-8113959C3BE8}" destId="{3A30845D-0E7C-4EF1-83E0-38BBD8DED63C}" srcOrd="0" destOrd="0" presId="urn:microsoft.com/office/officeart/2005/8/layout/orgChart1"/>
    <dgm:cxn modelId="{EC5675FD-B928-4E03-A53A-27234CF1BA2F}" type="presOf" srcId="{8F6EF0C6-3C6C-4AAE-A2B6-F3A430CCD572}" destId="{95D1DEA0-DFB1-4E08-BF77-2F05E8B66D05}" srcOrd="0" destOrd="0" presId="urn:microsoft.com/office/officeart/2005/8/layout/orgChart1"/>
    <dgm:cxn modelId="{1FDBDDFD-EC29-48DB-AD2A-7CF9C85A2C2E}" type="presOf" srcId="{6AF80991-40BF-41D6-9EF7-EA31BF7D100C}" destId="{B34D1965-ECA2-4E7F-A739-99C27800A8B4}" srcOrd="0" destOrd="0" presId="urn:microsoft.com/office/officeart/2005/8/layout/orgChart1"/>
    <dgm:cxn modelId="{1DC86FFE-572D-4EAD-B410-AF3876BA1230}" type="presOf" srcId="{92AE3D03-E90C-468E-A83B-F302C6924CEA}" destId="{ECC9CC3A-D968-4F32-9B62-8518E27B90EF}" srcOrd="1" destOrd="0" presId="urn:microsoft.com/office/officeart/2005/8/layout/orgChart1"/>
    <dgm:cxn modelId="{C90C17AD-4D25-4549-9656-79ED3073AA33}" type="presParOf" srcId="{D216DF67-9A5A-4E4E-91FA-83D3F0D21B97}" destId="{C22775EE-74E7-4763-8067-973EED77B033}" srcOrd="0" destOrd="0" presId="urn:microsoft.com/office/officeart/2005/8/layout/orgChart1"/>
    <dgm:cxn modelId="{25961848-2B39-4309-833E-095210753726}" type="presParOf" srcId="{C22775EE-74E7-4763-8067-973EED77B033}" destId="{4A02BDC3-448A-410C-ACBE-59644F78B255}" srcOrd="0" destOrd="0" presId="urn:microsoft.com/office/officeart/2005/8/layout/orgChart1"/>
    <dgm:cxn modelId="{DB8B51D8-0FF0-4E52-9EFE-D36B9692081F}" type="presParOf" srcId="{4A02BDC3-448A-410C-ACBE-59644F78B255}" destId="{21960523-2448-4770-9AF2-7CA0A9C8581A}" srcOrd="0" destOrd="0" presId="urn:microsoft.com/office/officeart/2005/8/layout/orgChart1"/>
    <dgm:cxn modelId="{5FAB2BB9-F149-40A0-8428-9B6C8AFFDC44}" type="presParOf" srcId="{4A02BDC3-448A-410C-ACBE-59644F78B255}" destId="{31BF3910-BB27-48B4-8E36-600ED36BB85F}" srcOrd="1" destOrd="0" presId="urn:microsoft.com/office/officeart/2005/8/layout/orgChart1"/>
    <dgm:cxn modelId="{3E8D29EB-D4C2-4F8A-9E0C-0EFB52D0706F}" type="presParOf" srcId="{C22775EE-74E7-4763-8067-973EED77B033}" destId="{7A9B22AC-6645-41B1-AD9C-64F7DA5FD95D}" srcOrd="1" destOrd="0" presId="urn:microsoft.com/office/officeart/2005/8/layout/orgChart1"/>
    <dgm:cxn modelId="{4F13FD0D-C1EE-417D-AABD-C923BC9F1E01}" type="presParOf" srcId="{7A9B22AC-6645-41B1-AD9C-64F7DA5FD95D}" destId="{72BB37F8-18B5-4A4E-AB7E-27B9344BB69A}" srcOrd="0" destOrd="0" presId="urn:microsoft.com/office/officeart/2005/8/layout/orgChart1"/>
    <dgm:cxn modelId="{DB36BFCD-A6E5-442B-AD72-86D93EEFDD98}" type="presParOf" srcId="{7A9B22AC-6645-41B1-AD9C-64F7DA5FD95D}" destId="{88CDFEA8-65BC-4749-8D6D-555744A46E35}" srcOrd="1" destOrd="0" presId="urn:microsoft.com/office/officeart/2005/8/layout/orgChart1"/>
    <dgm:cxn modelId="{05B6CC26-8CB5-408D-8372-7CF15E8B9AB6}" type="presParOf" srcId="{88CDFEA8-65BC-4749-8D6D-555744A46E35}" destId="{AB48C77D-73B8-4E85-9E5F-A5F5F4EB3374}" srcOrd="0" destOrd="0" presId="urn:microsoft.com/office/officeart/2005/8/layout/orgChart1"/>
    <dgm:cxn modelId="{15AC1217-F4B3-4749-80B4-5664C6A9620A}" type="presParOf" srcId="{AB48C77D-73B8-4E85-9E5F-A5F5F4EB3374}" destId="{41735BCA-021E-4129-B06A-45950D526E9B}" srcOrd="0" destOrd="0" presId="urn:microsoft.com/office/officeart/2005/8/layout/orgChart1"/>
    <dgm:cxn modelId="{E1444944-1B87-409A-A9AA-A8EE98D00E40}" type="presParOf" srcId="{AB48C77D-73B8-4E85-9E5F-A5F5F4EB3374}" destId="{15C40BCF-ECCD-4F90-A2FA-7CA708295D02}" srcOrd="1" destOrd="0" presId="urn:microsoft.com/office/officeart/2005/8/layout/orgChart1"/>
    <dgm:cxn modelId="{B5CE4B02-4715-4715-8AB0-5F8C6B1C0D3B}" type="presParOf" srcId="{88CDFEA8-65BC-4749-8D6D-555744A46E35}" destId="{628669D3-3D37-414B-811B-63840BBE1F14}" srcOrd="1" destOrd="0" presId="urn:microsoft.com/office/officeart/2005/8/layout/orgChart1"/>
    <dgm:cxn modelId="{541CAD9F-6C5F-4448-AF01-909AE5C3D0AB}" type="presParOf" srcId="{628669D3-3D37-414B-811B-63840BBE1F14}" destId="{3ECFECD5-D3AB-40CD-9413-353CF6319415}" srcOrd="0" destOrd="0" presId="urn:microsoft.com/office/officeart/2005/8/layout/orgChart1"/>
    <dgm:cxn modelId="{E0839421-AE91-4DA5-A132-817FD37E8587}" type="presParOf" srcId="{628669D3-3D37-414B-811B-63840BBE1F14}" destId="{4FC29022-78E7-4058-881C-FABDB6CA3293}" srcOrd="1" destOrd="0" presId="urn:microsoft.com/office/officeart/2005/8/layout/orgChart1"/>
    <dgm:cxn modelId="{E92EB4E8-C0A2-47E5-ABA1-4F3A60C5F0D3}" type="presParOf" srcId="{4FC29022-78E7-4058-881C-FABDB6CA3293}" destId="{82CD94C0-6C0F-40C7-86A5-082AE864069D}" srcOrd="0" destOrd="0" presId="urn:microsoft.com/office/officeart/2005/8/layout/orgChart1"/>
    <dgm:cxn modelId="{CB76AEE7-73B1-4F05-80B9-EFEE70789736}" type="presParOf" srcId="{82CD94C0-6C0F-40C7-86A5-082AE864069D}" destId="{B01E8216-8208-43ED-BEEA-EA633AB480B6}" srcOrd="0" destOrd="0" presId="urn:microsoft.com/office/officeart/2005/8/layout/orgChart1"/>
    <dgm:cxn modelId="{CEBD6ACD-148C-41F8-AAD4-CED63CE8FC89}" type="presParOf" srcId="{82CD94C0-6C0F-40C7-86A5-082AE864069D}" destId="{CCB08532-CC98-4553-B868-0DEBAE491F2F}" srcOrd="1" destOrd="0" presId="urn:microsoft.com/office/officeart/2005/8/layout/orgChart1"/>
    <dgm:cxn modelId="{D64FBEFE-6C73-4AC0-AC8B-8E94D8A2D932}" type="presParOf" srcId="{4FC29022-78E7-4058-881C-FABDB6CA3293}" destId="{83654014-B5CA-4533-9C05-C251AE01AA72}" srcOrd="1" destOrd="0" presId="urn:microsoft.com/office/officeart/2005/8/layout/orgChart1"/>
    <dgm:cxn modelId="{2A5DA761-1947-41CB-8821-0298987101FD}" type="presParOf" srcId="{4FC29022-78E7-4058-881C-FABDB6CA3293}" destId="{0D15FBE1-DC5E-4F43-8D9E-4065A260B41A}" srcOrd="2" destOrd="0" presId="urn:microsoft.com/office/officeart/2005/8/layout/orgChart1"/>
    <dgm:cxn modelId="{91FBC45C-C8D7-473B-B5CD-42D63D6D26B4}" type="presParOf" srcId="{628669D3-3D37-414B-811B-63840BBE1F14}" destId="{2C7322FF-E359-4B7D-86CB-776F129FA8EF}" srcOrd="2" destOrd="0" presId="urn:microsoft.com/office/officeart/2005/8/layout/orgChart1"/>
    <dgm:cxn modelId="{79BD9F90-4F9B-40B4-BBE3-D0A79DBA47DA}" type="presParOf" srcId="{628669D3-3D37-414B-811B-63840BBE1F14}" destId="{96D669D0-CDB7-4690-AC75-AAA3B6CB5ABE}" srcOrd="3" destOrd="0" presId="urn:microsoft.com/office/officeart/2005/8/layout/orgChart1"/>
    <dgm:cxn modelId="{EC86D98F-74F1-42EE-97A0-C491065FC1F1}" type="presParOf" srcId="{96D669D0-CDB7-4690-AC75-AAA3B6CB5ABE}" destId="{9BB30E19-7B81-4409-8264-F509C2B6A9CE}" srcOrd="0" destOrd="0" presId="urn:microsoft.com/office/officeart/2005/8/layout/orgChart1"/>
    <dgm:cxn modelId="{3456B3A2-03E3-467A-AFB5-815455F36039}" type="presParOf" srcId="{9BB30E19-7B81-4409-8264-F509C2B6A9CE}" destId="{2EBA0B48-66BD-4505-9C55-5067C9024809}" srcOrd="0" destOrd="0" presId="urn:microsoft.com/office/officeart/2005/8/layout/orgChart1"/>
    <dgm:cxn modelId="{6B5DB878-F348-4824-A3D4-E610347CB397}" type="presParOf" srcId="{9BB30E19-7B81-4409-8264-F509C2B6A9CE}" destId="{8D133F1A-5B9D-461D-9EEE-25A6B4F1E1C8}" srcOrd="1" destOrd="0" presId="urn:microsoft.com/office/officeart/2005/8/layout/orgChart1"/>
    <dgm:cxn modelId="{1F156D93-8254-4D69-84E6-D4D22064A74B}" type="presParOf" srcId="{96D669D0-CDB7-4690-AC75-AAA3B6CB5ABE}" destId="{B72FF0FA-8768-411C-8C32-3BD704A772C8}" srcOrd="1" destOrd="0" presId="urn:microsoft.com/office/officeart/2005/8/layout/orgChart1"/>
    <dgm:cxn modelId="{CD7F99ED-E311-4503-9034-C31275916296}" type="presParOf" srcId="{96D669D0-CDB7-4690-AC75-AAA3B6CB5ABE}" destId="{7F1D331F-3270-4639-A5F9-F87C575B80C2}" srcOrd="2" destOrd="0" presId="urn:microsoft.com/office/officeart/2005/8/layout/orgChart1"/>
    <dgm:cxn modelId="{280CCDA6-B381-4CB2-9F51-2D1DFC9FCF82}" type="presParOf" srcId="{628669D3-3D37-414B-811B-63840BBE1F14}" destId="{C0277391-5EC1-4F76-A1FA-BAB03678B515}" srcOrd="4" destOrd="0" presId="urn:microsoft.com/office/officeart/2005/8/layout/orgChart1"/>
    <dgm:cxn modelId="{3B7DC9E8-258D-4CCB-82AF-0F49D304AB07}" type="presParOf" srcId="{628669D3-3D37-414B-811B-63840BBE1F14}" destId="{A72C2F2B-19E1-40C9-B65B-3355E541B1DF}" srcOrd="5" destOrd="0" presId="urn:microsoft.com/office/officeart/2005/8/layout/orgChart1"/>
    <dgm:cxn modelId="{800D4425-2687-4216-A37D-04BF02FC8CDF}" type="presParOf" srcId="{A72C2F2B-19E1-40C9-B65B-3355E541B1DF}" destId="{DD78C9A7-DDBF-4E01-B145-5D5DC7952311}" srcOrd="0" destOrd="0" presId="urn:microsoft.com/office/officeart/2005/8/layout/orgChart1"/>
    <dgm:cxn modelId="{7ED6F1CE-63C6-4BA0-B6DA-C37D0FD1A877}" type="presParOf" srcId="{DD78C9A7-DDBF-4E01-B145-5D5DC7952311}" destId="{47DDEB72-D4AB-42EB-B908-67577112C643}" srcOrd="0" destOrd="0" presId="urn:microsoft.com/office/officeart/2005/8/layout/orgChart1"/>
    <dgm:cxn modelId="{3F21BC4C-A192-4F28-995F-0F58C7811F0B}" type="presParOf" srcId="{DD78C9A7-DDBF-4E01-B145-5D5DC7952311}" destId="{8E941DEB-4F88-4B51-BC87-B3198568DE94}" srcOrd="1" destOrd="0" presId="urn:microsoft.com/office/officeart/2005/8/layout/orgChart1"/>
    <dgm:cxn modelId="{A841A625-07D9-4E9B-B187-67ADCFDB3DE7}" type="presParOf" srcId="{A72C2F2B-19E1-40C9-B65B-3355E541B1DF}" destId="{27C2BBCE-080A-44B9-ACE9-118D7BA7EA8F}" srcOrd="1" destOrd="0" presId="urn:microsoft.com/office/officeart/2005/8/layout/orgChart1"/>
    <dgm:cxn modelId="{DAA51BF9-C24A-463A-AFAF-5FA7FFB2CCF9}" type="presParOf" srcId="{A72C2F2B-19E1-40C9-B65B-3355E541B1DF}" destId="{412F5E4C-A3CC-45FF-94CB-BB29B93B300F}" srcOrd="2" destOrd="0" presId="urn:microsoft.com/office/officeart/2005/8/layout/orgChart1"/>
    <dgm:cxn modelId="{46142665-137C-49F8-BBED-643AB699215D}" type="presParOf" srcId="{628669D3-3D37-414B-811B-63840BBE1F14}" destId="{0BCABCBA-0359-41D1-B052-60E818E6B809}" srcOrd="6" destOrd="0" presId="urn:microsoft.com/office/officeart/2005/8/layout/orgChart1"/>
    <dgm:cxn modelId="{70B33E46-DFDB-40E9-B86F-CAA08019D50B}" type="presParOf" srcId="{628669D3-3D37-414B-811B-63840BBE1F14}" destId="{C1512AC8-68B2-4CB0-935D-C8CF52997B53}" srcOrd="7" destOrd="0" presId="urn:microsoft.com/office/officeart/2005/8/layout/orgChart1"/>
    <dgm:cxn modelId="{AAC93489-7CF8-4417-8029-C824E688D0BC}" type="presParOf" srcId="{C1512AC8-68B2-4CB0-935D-C8CF52997B53}" destId="{751EEFE5-87EC-46AB-879B-24F69B8F6828}" srcOrd="0" destOrd="0" presId="urn:microsoft.com/office/officeart/2005/8/layout/orgChart1"/>
    <dgm:cxn modelId="{0D064D59-E469-462B-8A4F-7419262DD0A9}" type="presParOf" srcId="{751EEFE5-87EC-46AB-879B-24F69B8F6828}" destId="{C0F131AF-47A6-462D-89A3-512B5287530F}" srcOrd="0" destOrd="0" presId="urn:microsoft.com/office/officeart/2005/8/layout/orgChart1"/>
    <dgm:cxn modelId="{ADF0CA44-BB1C-40B1-A747-5A04C32EF51A}" type="presParOf" srcId="{751EEFE5-87EC-46AB-879B-24F69B8F6828}" destId="{DFD1D73B-F90C-4AD8-9CD2-C57CEFEA61A9}" srcOrd="1" destOrd="0" presId="urn:microsoft.com/office/officeart/2005/8/layout/orgChart1"/>
    <dgm:cxn modelId="{DBC94F2D-A41B-4A2A-848F-129E6BD7DF48}" type="presParOf" srcId="{C1512AC8-68B2-4CB0-935D-C8CF52997B53}" destId="{59F0010D-7C40-4E44-9AAB-A98FE2F33F3D}" srcOrd="1" destOrd="0" presId="urn:microsoft.com/office/officeart/2005/8/layout/orgChart1"/>
    <dgm:cxn modelId="{3D0CA817-759B-45A4-B984-E328EDA5B6E1}" type="presParOf" srcId="{C1512AC8-68B2-4CB0-935D-C8CF52997B53}" destId="{81C69CB0-0F6C-4048-B3D0-E56A1DBD8F5B}" srcOrd="2" destOrd="0" presId="urn:microsoft.com/office/officeart/2005/8/layout/orgChart1"/>
    <dgm:cxn modelId="{FAB8E35A-42EB-4299-B409-9C8CE718DB26}" type="presParOf" srcId="{628669D3-3D37-414B-811B-63840BBE1F14}" destId="{EC2C4C35-8FF9-40AC-848C-30B06677752D}" srcOrd="8" destOrd="0" presId="urn:microsoft.com/office/officeart/2005/8/layout/orgChart1"/>
    <dgm:cxn modelId="{619EFF45-60B9-431E-99D6-0AF3C7EA3CFC}" type="presParOf" srcId="{628669D3-3D37-414B-811B-63840BBE1F14}" destId="{E91C43A2-9528-4EA9-8317-B9325022F047}" srcOrd="9" destOrd="0" presId="urn:microsoft.com/office/officeart/2005/8/layout/orgChart1"/>
    <dgm:cxn modelId="{810D4E17-77C3-4EE8-8C90-AC032D025FBE}" type="presParOf" srcId="{E91C43A2-9528-4EA9-8317-B9325022F047}" destId="{9B851EFD-E120-4266-A4CB-2AD894C9B3B0}" srcOrd="0" destOrd="0" presId="urn:microsoft.com/office/officeart/2005/8/layout/orgChart1"/>
    <dgm:cxn modelId="{FC76382E-5F03-4136-A0BD-EA6BD326FFF9}" type="presParOf" srcId="{9B851EFD-E120-4266-A4CB-2AD894C9B3B0}" destId="{BB8D291B-D76F-4825-8547-588279AAA5CF}" srcOrd="0" destOrd="0" presId="urn:microsoft.com/office/officeart/2005/8/layout/orgChart1"/>
    <dgm:cxn modelId="{E343D989-DCF0-475F-974C-92B1FFE9077B}" type="presParOf" srcId="{9B851EFD-E120-4266-A4CB-2AD894C9B3B0}" destId="{E8EC124F-B28F-44F0-9F53-C799D08C9B53}" srcOrd="1" destOrd="0" presId="urn:microsoft.com/office/officeart/2005/8/layout/orgChart1"/>
    <dgm:cxn modelId="{FB17C3EC-8FE0-4E0F-8E92-686D69539C8D}" type="presParOf" srcId="{E91C43A2-9528-4EA9-8317-B9325022F047}" destId="{C66527C9-E496-477E-AA1D-5EEE0ECC5703}" srcOrd="1" destOrd="0" presId="urn:microsoft.com/office/officeart/2005/8/layout/orgChart1"/>
    <dgm:cxn modelId="{720324F5-5C7F-4389-8586-CE20B725D9AE}" type="presParOf" srcId="{E91C43A2-9528-4EA9-8317-B9325022F047}" destId="{C8C00FE8-DFE5-4A13-8EF1-78BA552CC337}" srcOrd="2" destOrd="0" presId="urn:microsoft.com/office/officeart/2005/8/layout/orgChart1"/>
    <dgm:cxn modelId="{8EBFFB4A-E155-41CF-810D-93426B2421D0}" type="presParOf" srcId="{88CDFEA8-65BC-4749-8D6D-555744A46E35}" destId="{A63CFC61-A42C-43DD-A147-39EB15085737}" srcOrd="2" destOrd="0" presId="urn:microsoft.com/office/officeart/2005/8/layout/orgChart1"/>
    <dgm:cxn modelId="{2B1DD9CF-0A56-4D8B-8B14-89FB5F82B0F3}" type="presParOf" srcId="{7A9B22AC-6645-41B1-AD9C-64F7DA5FD95D}" destId="{8D407FC2-B77A-4A37-AB0E-A73BFFEA803C}" srcOrd="2" destOrd="0" presId="urn:microsoft.com/office/officeart/2005/8/layout/orgChart1"/>
    <dgm:cxn modelId="{0D2598BC-00CB-4D25-90CA-E1DC2E56088B}" type="presParOf" srcId="{7A9B22AC-6645-41B1-AD9C-64F7DA5FD95D}" destId="{CC00AC6D-A9B5-4A65-B0AF-2C8C3C608D5A}" srcOrd="3" destOrd="0" presId="urn:microsoft.com/office/officeart/2005/8/layout/orgChart1"/>
    <dgm:cxn modelId="{27FB144C-1B15-4494-9AC2-A49E9AF78E3A}" type="presParOf" srcId="{CC00AC6D-A9B5-4A65-B0AF-2C8C3C608D5A}" destId="{37988E81-666F-4B9F-87CB-D7C9D7C14EC3}" srcOrd="0" destOrd="0" presId="urn:microsoft.com/office/officeart/2005/8/layout/orgChart1"/>
    <dgm:cxn modelId="{855ED143-ADA8-4317-B197-BBCDAA7B3E4D}" type="presParOf" srcId="{37988E81-666F-4B9F-87CB-D7C9D7C14EC3}" destId="{95D1DEA0-DFB1-4E08-BF77-2F05E8B66D05}" srcOrd="0" destOrd="0" presId="urn:microsoft.com/office/officeart/2005/8/layout/orgChart1"/>
    <dgm:cxn modelId="{13D817EC-6C89-4D90-B97D-083F6E8DC877}" type="presParOf" srcId="{37988E81-666F-4B9F-87CB-D7C9D7C14EC3}" destId="{35AAC3EE-E56F-4789-B747-42E03E35EAC7}" srcOrd="1" destOrd="0" presId="urn:microsoft.com/office/officeart/2005/8/layout/orgChart1"/>
    <dgm:cxn modelId="{94B96911-A9D9-4D58-9B79-7D0D0A185D0A}" type="presParOf" srcId="{CC00AC6D-A9B5-4A65-B0AF-2C8C3C608D5A}" destId="{5AECCFAC-3A84-426A-B70D-7FF5B28BD7B7}" srcOrd="1" destOrd="0" presId="urn:microsoft.com/office/officeart/2005/8/layout/orgChart1"/>
    <dgm:cxn modelId="{E2197DF5-8C7C-4A8C-9D74-1524A0752290}" type="presParOf" srcId="{5AECCFAC-3A84-426A-B70D-7FF5B28BD7B7}" destId="{B696720F-D37C-41C9-A129-2E47F7C98347}" srcOrd="0" destOrd="0" presId="urn:microsoft.com/office/officeart/2005/8/layout/orgChart1"/>
    <dgm:cxn modelId="{3B205EAE-B7BB-4726-A80E-8AEB70F324E4}" type="presParOf" srcId="{5AECCFAC-3A84-426A-B70D-7FF5B28BD7B7}" destId="{D3D5FB64-96ED-4AC9-BB4D-D8B51D0C930F}" srcOrd="1" destOrd="0" presId="urn:microsoft.com/office/officeart/2005/8/layout/orgChart1"/>
    <dgm:cxn modelId="{D5B9364B-88DD-4635-A2D3-B8704B846D4F}" type="presParOf" srcId="{D3D5FB64-96ED-4AC9-BB4D-D8B51D0C930F}" destId="{7C934E56-9D94-4FAE-BBE6-B44BADDBFA4A}" srcOrd="0" destOrd="0" presId="urn:microsoft.com/office/officeart/2005/8/layout/orgChart1"/>
    <dgm:cxn modelId="{E1CFEA16-A0C7-4D5B-A28F-82466FE04DBC}" type="presParOf" srcId="{7C934E56-9D94-4FAE-BBE6-B44BADDBFA4A}" destId="{6366C8BC-9A2D-4BE5-A541-33D43864A0AF}" srcOrd="0" destOrd="0" presId="urn:microsoft.com/office/officeart/2005/8/layout/orgChart1"/>
    <dgm:cxn modelId="{DEE3C177-038F-44C0-A825-C45497D1FCE6}" type="presParOf" srcId="{7C934E56-9D94-4FAE-BBE6-B44BADDBFA4A}" destId="{CC60DB09-E3DA-4E1C-94B2-4A4C14182596}" srcOrd="1" destOrd="0" presId="urn:microsoft.com/office/officeart/2005/8/layout/orgChart1"/>
    <dgm:cxn modelId="{8DB0C872-A711-431F-B34E-0417F7F07544}" type="presParOf" srcId="{D3D5FB64-96ED-4AC9-BB4D-D8B51D0C930F}" destId="{0D420A3D-B5FA-4D24-A584-ACB2C597AF05}" srcOrd="1" destOrd="0" presId="urn:microsoft.com/office/officeart/2005/8/layout/orgChart1"/>
    <dgm:cxn modelId="{DE63BF3C-34B5-4C4E-AC22-900033EC6F8D}" type="presParOf" srcId="{D3D5FB64-96ED-4AC9-BB4D-D8B51D0C930F}" destId="{02872A2B-5527-4937-B204-1293D84F1472}" srcOrd="2" destOrd="0" presId="urn:microsoft.com/office/officeart/2005/8/layout/orgChart1"/>
    <dgm:cxn modelId="{00088925-BEA3-4883-BA79-C59A3FF06B28}" type="presParOf" srcId="{5AECCFAC-3A84-426A-B70D-7FF5B28BD7B7}" destId="{050D4D9E-3FDE-4C62-A0D0-914CA7BAE224}" srcOrd="2" destOrd="0" presId="urn:microsoft.com/office/officeart/2005/8/layout/orgChart1"/>
    <dgm:cxn modelId="{BC798660-7131-4842-9A67-D8A1AB9EE6BA}" type="presParOf" srcId="{5AECCFAC-3A84-426A-B70D-7FF5B28BD7B7}" destId="{2777C463-632E-4DDF-8B69-378145FAD434}" srcOrd="3" destOrd="0" presId="urn:microsoft.com/office/officeart/2005/8/layout/orgChart1"/>
    <dgm:cxn modelId="{32C6F212-87C9-4365-B6E3-81258DAE85EE}" type="presParOf" srcId="{2777C463-632E-4DDF-8B69-378145FAD434}" destId="{1FAE2CB3-F084-4F56-80D5-2ADE5EC860CF}" srcOrd="0" destOrd="0" presId="urn:microsoft.com/office/officeart/2005/8/layout/orgChart1"/>
    <dgm:cxn modelId="{EA58A41E-71C7-4FF9-936A-90D871202206}" type="presParOf" srcId="{1FAE2CB3-F084-4F56-80D5-2ADE5EC860CF}" destId="{49A49F15-693B-446C-BE71-17B8186297A7}" srcOrd="0" destOrd="0" presId="urn:microsoft.com/office/officeart/2005/8/layout/orgChart1"/>
    <dgm:cxn modelId="{01566726-B5B1-4A59-AAFF-CFD38AAD6238}" type="presParOf" srcId="{1FAE2CB3-F084-4F56-80D5-2ADE5EC860CF}" destId="{8016B89E-9E07-42C7-8F17-26E5883DE854}" srcOrd="1" destOrd="0" presId="urn:microsoft.com/office/officeart/2005/8/layout/orgChart1"/>
    <dgm:cxn modelId="{06ECD8FA-05A0-4B2B-87B3-4BA71503AFDF}" type="presParOf" srcId="{2777C463-632E-4DDF-8B69-378145FAD434}" destId="{634AB3C0-E962-453C-9B1F-6FD143323878}" srcOrd="1" destOrd="0" presId="urn:microsoft.com/office/officeart/2005/8/layout/orgChart1"/>
    <dgm:cxn modelId="{B5338B8C-05E3-4286-96F2-8381D5FCB57F}" type="presParOf" srcId="{2777C463-632E-4DDF-8B69-378145FAD434}" destId="{DBFD52F7-FD99-49B2-AC6D-ACE16BD2DC76}" srcOrd="2" destOrd="0" presId="urn:microsoft.com/office/officeart/2005/8/layout/orgChart1"/>
    <dgm:cxn modelId="{D9D061ED-CAF2-40C0-8325-97D89E145F0D}" type="presParOf" srcId="{5AECCFAC-3A84-426A-B70D-7FF5B28BD7B7}" destId="{CF296CC7-5C25-4E77-98C3-905C5EEE3DD8}" srcOrd="4" destOrd="0" presId="urn:microsoft.com/office/officeart/2005/8/layout/orgChart1"/>
    <dgm:cxn modelId="{1340A6C1-535A-4BA2-9899-6A67D725CF6F}" type="presParOf" srcId="{5AECCFAC-3A84-426A-B70D-7FF5B28BD7B7}" destId="{EA32D274-5B07-447D-BA83-8A82B567C1F5}" srcOrd="5" destOrd="0" presId="urn:microsoft.com/office/officeart/2005/8/layout/orgChart1"/>
    <dgm:cxn modelId="{54C20EBD-F55B-4CAF-9E65-113FA9E4B5CA}" type="presParOf" srcId="{EA32D274-5B07-447D-BA83-8A82B567C1F5}" destId="{274516A1-35F8-4C97-AC8A-118800363351}" srcOrd="0" destOrd="0" presId="urn:microsoft.com/office/officeart/2005/8/layout/orgChart1"/>
    <dgm:cxn modelId="{B072CED5-D727-4A7C-9A8C-BFB1C92C0D66}" type="presParOf" srcId="{274516A1-35F8-4C97-AC8A-118800363351}" destId="{3A30845D-0E7C-4EF1-83E0-38BBD8DED63C}" srcOrd="0" destOrd="0" presId="urn:microsoft.com/office/officeart/2005/8/layout/orgChart1"/>
    <dgm:cxn modelId="{DE49DAF8-041F-49A2-8424-A2AC7A9285BC}" type="presParOf" srcId="{274516A1-35F8-4C97-AC8A-118800363351}" destId="{0BB3AAB0-1EA8-4F82-87A3-C6FE59441B83}" srcOrd="1" destOrd="0" presId="urn:microsoft.com/office/officeart/2005/8/layout/orgChart1"/>
    <dgm:cxn modelId="{DAD262A9-CCA8-440D-8FB1-ABD6A2728B89}" type="presParOf" srcId="{EA32D274-5B07-447D-BA83-8A82B567C1F5}" destId="{03B84F7C-CC06-4A56-A42F-9177A9247037}" srcOrd="1" destOrd="0" presId="urn:microsoft.com/office/officeart/2005/8/layout/orgChart1"/>
    <dgm:cxn modelId="{DF8F0BB8-5849-4D3B-972B-4A91A4E99C14}" type="presParOf" srcId="{EA32D274-5B07-447D-BA83-8A82B567C1F5}" destId="{60974E08-5B2F-4F22-9CCE-4BAD4BF2A9B9}" srcOrd="2" destOrd="0" presId="urn:microsoft.com/office/officeart/2005/8/layout/orgChart1"/>
    <dgm:cxn modelId="{B5696C46-C8ED-4713-ADB6-8D332F9B83E1}" type="presParOf" srcId="{5AECCFAC-3A84-426A-B70D-7FF5B28BD7B7}" destId="{ABB6ECDE-F779-4317-8E0D-5AE39F2DE729}" srcOrd="6" destOrd="0" presId="urn:microsoft.com/office/officeart/2005/8/layout/orgChart1"/>
    <dgm:cxn modelId="{799C6222-B9C2-45D6-9C37-1896595C0728}" type="presParOf" srcId="{5AECCFAC-3A84-426A-B70D-7FF5B28BD7B7}" destId="{6DA131B2-8CCF-4AEF-9244-290E2FD8089F}" srcOrd="7" destOrd="0" presId="urn:microsoft.com/office/officeart/2005/8/layout/orgChart1"/>
    <dgm:cxn modelId="{A73DBBDA-4E85-4A23-9E47-A0FBC547C6D2}" type="presParOf" srcId="{6DA131B2-8CCF-4AEF-9244-290E2FD8089F}" destId="{81F5D6EC-4E05-4640-B294-8583ACA4612E}" srcOrd="0" destOrd="0" presId="urn:microsoft.com/office/officeart/2005/8/layout/orgChart1"/>
    <dgm:cxn modelId="{D3ABB6F9-F44B-44CD-99BF-5C831DEBF0C5}" type="presParOf" srcId="{81F5D6EC-4E05-4640-B294-8583ACA4612E}" destId="{99721561-152B-4CC1-99A5-BEAD8A58FA77}" srcOrd="0" destOrd="0" presId="urn:microsoft.com/office/officeart/2005/8/layout/orgChart1"/>
    <dgm:cxn modelId="{FF51A19D-1C6D-4508-9686-7F608E0C64AA}" type="presParOf" srcId="{81F5D6EC-4E05-4640-B294-8583ACA4612E}" destId="{5DD9FA46-B693-4CFA-BADE-BC7CC79AE1CF}" srcOrd="1" destOrd="0" presId="urn:microsoft.com/office/officeart/2005/8/layout/orgChart1"/>
    <dgm:cxn modelId="{FCDA6F33-22E4-425A-96A2-6DBAA1597C93}" type="presParOf" srcId="{6DA131B2-8CCF-4AEF-9244-290E2FD8089F}" destId="{825350CF-6737-4552-8EFC-E52DB85FAE6A}" srcOrd="1" destOrd="0" presId="urn:microsoft.com/office/officeart/2005/8/layout/orgChart1"/>
    <dgm:cxn modelId="{98706807-4488-44E2-9A84-67A78DE2761B}" type="presParOf" srcId="{6DA131B2-8CCF-4AEF-9244-290E2FD8089F}" destId="{732AA47E-8F81-497D-A3CC-30E918DD0886}" srcOrd="2" destOrd="0" presId="urn:microsoft.com/office/officeart/2005/8/layout/orgChart1"/>
    <dgm:cxn modelId="{827F8B26-BEBA-42F8-B7EB-CC78617B370F}" type="presParOf" srcId="{5AECCFAC-3A84-426A-B70D-7FF5B28BD7B7}" destId="{7E5E6CA6-6B71-49FD-9A35-BFB111A68556}" srcOrd="8" destOrd="0" presId="urn:microsoft.com/office/officeart/2005/8/layout/orgChart1"/>
    <dgm:cxn modelId="{49B70FEA-71C8-44F5-9227-03DB9A14DAB4}" type="presParOf" srcId="{5AECCFAC-3A84-426A-B70D-7FF5B28BD7B7}" destId="{8A72D910-4E9F-4FC3-9A34-321F141F78C9}" srcOrd="9" destOrd="0" presId="urn:microsoft.com/office/officeart/2005/8/layout/orgChart1"/>
    <dgm:cxn modelId="{FC04F5B1-D3E1-4666-9FE5-143C5E18D889}" type="presParOf" srcId="{8A72D910-4E9F-4FC3-9A34-321F141F78C9}" destId="{D342724A-7958-4200-8639-C33BC312824C}" srcOrd="0" destOrd="0" presId="urn:microsoft.com/office/officeart/2005/8/layout/orgChart1"/>
    <dgm:cxn modelId="{7DF18490-D08A-49AD-9162-B83ADCE01D72}" type="presParOf" srcId="{D342724A-7958-4200-8639-C33BC312824C}" destId="{AC723BE5-23CB-4A55-9517-25CA22AE947F}" srcOrd="0" destOrd="0" presId="urn:microsoft.com/office/officeart/2005/8/layout/orgChart1"/>
    <dgm:cxn modelId="{BC14438D-8E1C-4EAE-A4FC-EADA987A7D0F}" type="presParOf" srcId="{D342724A-7958-4200-8639-C33BC312824C}" destId="{6E8E943E-1698-425A-9EF7-C3D4A4FFFE70}" srcOrd="1" destOrd="0" presId="urn:microsoft.com/office/officeart/2005/8/layout/orgChart1"/>
    <dgm:cxn modelId="{466E9109-5CBE-435B-812E-6766C82C22F0}" type="presParOf" srcId="{8A72D910-4E9F-4FC3-9A34-321F141F78C9}" destId="{33A25B4D-EDA0-4A62-B32C-4E38D62198E0}" srcOrd="1" destOrd="0" presId="urn:microsoft.com/office/officeart/2005/8/layout/orgChart1"/>
    <dgm:cxn modelId="{6892063C-C424-4545-9E93-140C377E38C9}" type="presParOf" srcId="{8A72D910-4E9F-4FC3-9A34-321F141F78C9}" destId="{E8AF7FB8-C798-42E5-8CDC-577DFF2D6FFE}" srcOrd="2" destOrd="0" presId="urn:microsoft.com/office/officeart/2005/8/layout/orgChart1"/>
    <dgm:cxn modelId="{B9799B0A-DBBA-4926-92DC-F7026CC0872B}" type="presParOf" srcId="{CC00AC6D-A9B5-4A65-B0AF-2C8C3C608D5A}" destId="{7D21D1D5-DC2A-4F63-B8BD-92F6E81B1C9D}" srcOrd="2" destOrd="0" presId="urn:microsoft.com/office/officeart/2005/8/layout/orgChart1"/>
    <dgm:cxn modelId="{6BD1FFB1-21D9-4F52-87F1-3E98FD909CB6}" type="presParOf" srcId="{7A9B22AC-6645-41B1-AD9C-64F7DA5FD95D}" destId="{633D5F02-6B10-4126-9FA5-FC93A57ADF83}" srcOrd="4" destOrd="0" presId="urn:microsoft.com/office/officeart/2005/8/layout/orgChart1"/>
    <dgm:cxn modelId="{C6921E0A-B09A-4693-9D7E-D3B02CDFC9CA}" type="presParOf" srcId="{7A9B22AC-6645-41B1-AD9C-64F7DA5FD95D}" destId="{42711DB9-6E1C-4BF8-8164-56631E638FC7}" srcOrd="5" destOrd="0" presId="urn:microsoft.com/office/officeart/2005/8/layout/orgChart1"/>
    <dgm:cxn modelId="{985A094A-686A-4652-A294-EC253FAE0F91}" type="presParOf" srcId="{42711DB9-6E1C-4BF8-8164-56631E638FC7}" destId="{6209B706-A06E-44CB-A55F-B33E117C4B85}" srcOrd="0" destOrd="0" presId="urn:microsoft.com/office/officeart/2005/8/layout/orgChart1"/>
    <dgm:cxn modelId="{0D0FB21A-9E8C-4A73-9942-09DAB15A1B64}" type="presParOf" srcId="{6209B706-A06E-44CB-A55F-B33E117C4B85}" destId="{29521757-33BA-4076-A951-4618FC2A8FB7}" srcOrd="0" destOrd="0" presId="urn:microsoft.com/office/officeart/2005/8/layout/orgChart1"/>
    <dgm:cxn modelId="{D1000D6C-6B77-4447-B5F5-35763B22DD2D}" type="presParOf" srcId="{6209B706-A06E-44CB-A55F-B33E117C4B85}" destId="{6C236FFA-1199-412E-8D7F-40311D1C3363}" srcOrd="1" destOrd="0" presId="urn:microsoft.com/office/officeart/2005/8/layout/orgChart1"/>
    <dgm:cxn modelId="{88AF938C-40A7-4569-82CF-31964FA8D8C3}" type="presParOf" srcId="{42711DB9-6E1C-4BF8-8164-56631E638FC7}" destId="{0270597E-5AE2-4E54-AF5C-EDA157825636}" srcOrd="1" destOrd="0" presId="urn:microsoft.com/office/officeart/2005/8/layout/orgChart1"/>
    <dgm:cxn modelId="{F9F46942-0B67-414F-91DB-857D2CD57762}" type="presParOf" srcId="{0270597E-5AE2-4E54-AF5C-EDA157825636}" destId="{66D1798F-CE23-4E34-9ED2-3DCA59F24BDC}" srcOrd="0" destOrd="0" presId="urn:microsoft.com/office/officeart/2005/8/layout/orgChart1"/>
    <dgm:cxn modelId="{16874CF8-5542-430A-A776-28947A73EEC4}" type="presParOf" srcId="{0270597E-5AE2-4E54-AF5C-EDA157825636}" destId="{6F8CB71C-B25B-43DC-9675-F5E968A37719}" srcOrd="1" destOrd="0" presId="urn:microsoft.com/office/officeart/2005/8/layout/orgChart1"/>
    <dgm:cxn modelId="{E5DF398F-0279-4FD8-B085-945C57567B00}" type="presParOf" srcId="{6F8CB71C-B25B-43DC-9675-F5E968A37719}" destId="{767C31D0-AB31-49CC-87C3-B25615901594}" srcOrd="0" destOrd="0" presId="urn:microsoft.com/office/officeart/2005/8/layout/orgChart1"/>
    <dgm:cxn modelId="{A25C4679-CD8B-43DB-B1C2-EEF4DD2E84B4}" type="presParOf" srcId="{767C31D0-AB31-49CC-87C3-B25615901594}" destId="{A8527B68-D95F-432C-902A-E7D7E204424B}" srcOrd="0" destOrd="0" presId="urn:microsoft.com/office/officeart/2005/8/layout/orgChart1"/>
    <dgm:cxn modelId="{F31B1B03-D095-40D2-9849-1F6329765AEA}" type="presParOf" srcId="{767C31D0-AB31-49CC-87C3-B25615901594}" destId="{2A345E3B-A423-4E76-998A-615AF7D33230}" srcOrd="1" destOrd="0" presId="urn:microsoft.com/office/officeart/2005/8/layout/orgChart1"/>
    <dgm:cxn modelId="{57ED08D9-BF74-43F6-905A-A41E44B7354B}" type="presParOf" srcId="{6F8CB71C-B25B-43DC-9675-F5E968A37719}" destId="{21B3CE72-4A7D-450E-9369-1DD8AE4C3990}" srcOrd="1" destOrd="0" presId="urn:microsoft.com/office/officeart/2005/8/layout/orgChart1"/>
    <dgm:cxn modelId="{37DD1F38-DDC4-4990-9CC3-1BA66F8A40A7}" type="presParOf" srcId="{6F8CB71C-B25B-43DC-9675-F5E968A37719}" destId="{57BF7DF2-3E4B-4B36-BD69-EC6FDC7EE154}" srcOrd="2" destOrd="0" presId="urn:microsoft.com/office/officeart/2005/8/layout/orgChart1"/>
    <dgm:cxn modelId="{C77B52F7-733A-4B22-A58D-50BDD26A7296}" type="presParOf" srcId="{0270597E-5AE2-4E54-AF5C-EDA157825636}" destId="{ECEE5300-CBDF-408B-8854-98223ABF498A}" srcOrd="2" destOrd="0" presId="urn:microsoft.com/office/officeart/2005/8/layout/orgChart1"/>
    <dgm:cxn modelId="{92B35998-F831-4C2E-98D3-7B0B8B1CEA9F}" type="presParOf" srcId="{0270597E-5AE2-4E54-AF5C-EDA157825636}" destId="{6AD99D8D-6E55-4D0C-AE35-5ED4776E77C3}" srcOrd="3" destOrd="0" presId="urn:microsoft.com/office/officeart/2005/8/layout/orgChart1"/>
    <dgm:cxn modelId="{C045A82B-B358-4100-825E-AC2AD7952B9D}" type="presParOf" srcId="{6AD99D8D-6E55-4D0C-AE35-5ED4776E77C3}" destId="{CFE300A5-FCF4-43D3-9D3B-240533E1A598}" srcOrd="0" destOrd="0" presId="urn:microsoft.com/office/officeart/2005/8/layout/orgChart1"/>
    <dgm:cxn modelId="{D04C0E3B-EF68-4E85-8912-4D3287D50C93}" type="presParOf" srcId="{CFE300A5-FCF4-43D3-9D3B-240533E1A598}" destId="{51D18D53-0A66-4DAF-B06C-D7F2B7286FB3}" srcOrd="0" destOrd="0" presId="urn:microsoft.com/office/officeart/2005/8/layout/orgChart1"/>
    <dgm:cxn modelId="{1B17E648-FADD-4C03-B070-9403DE39D7F3}" type="presParOf" srcId="{CFE300A5-FCF4-43D3-9D3B-240533E1A598}" destId="{869A21E4-8270-44C0-A791-4E3033B226FC}" srcOrd="1" destOrd="0" presId="urn:microsoft.com/office/officeart/2005/8/layout/orgChart1"/>
    <dgm:cxn modelId="{DD617517-E8B7-4E9D-B820-0FF6EFBC5CAC}" type="presParOf" srcId="{6AD99D8D-6E55-4D0C-AE35-5ED4776E77C3}" destId="{8208DEE4-1281-4BF5-99EC-B913645593DA}" srcOrd="1" destOrd="0" presId="urn:microsoft.com/office/officeart/2005/8/layout/orgChart1"/>
    <dgm:cxn modelId="{E2ED93A4-637C-4268-B361-E0D12A31C254}" type="presParOf" srcId="{6AD99D8D-6E55-4D0C-AE35-5ED4776E77C3}" destId="{1E2F76B6-7F39-408D-A723-5F7497B0D96A}" srcOrd="2" destOrd="0" presId="urn:microsoft.com/office/officeart/2005/8/layout/orgChart1"/>
    <dgm:cxn modelId="{DCCD7DCB-3BF7-4C03-82ED-C77180DF13A1}" type="presParOf" srcId="{0270597E-5AE2-4E54-AF5C-EDA157825636}" destId="{7012A49B-BAE9-479F-8F78-C73A1D4278F2}" srcOrd="4" destOrd="0" presId="urn:microsoft.com/office/officeart/2005/8/layout/orgChart1"/>
    <dgm:cxn modelId="{49A032CA-24F3-4799-B4B4-49D3CC7E262F}" type="presParOf" srcId="{0270597E-5AE2-4E54-AF5C-EDA157825636}" destId="{ADDE8A6E-8E6D-4F48-9D28-F02BEA73BDED}" srcOrd="5" destOrd="0" presId="urn:microsoft.com/office/officeart/2005/8/layout/orgChart1"/>
    <dgm:cxn modelId="{2CEFC6C4-3D3E-4CE6-9001-51788BA834DB}" type="presParOf" srcId="{ADDE8A6E-8E6D-4F48-9D28-F02BEA73BDED}" destId="{27EC8E3C-FDAC-4EBA-80C4-2549E3B27203}" srcOrd="0" destOrd="0" presId="urn:microsoft.com/office/officeart/2005/8/layout/orgChart1"/>
    <dgm:cxn modelId="{0EDABDB1-01C8-4A17-9B07-5CF0E672E6CF}" type="presParOf" srcId="{27EC8E3C-FDAC-4EBA-80C4-2549E3B27203}" destId="{8C29A113-368A-472C-ABEB-E54FC0A979D2}" srcOrd="0" destOrd="0" presId="urn:microsoft.com/office/officeart/2005/8/layout/orgChart1"/>
    <dgm:cxn modelId="{A5FF5A53-5D87-40FD-AF33-C2EEF24F5D52}" type="presParOf" srcId="{27EC8E3C-FDAC-4EBA-80C4-2549E3B27203}" destId="{ECC9CC3A-D968-4F32-9B62-8518E27B90EF}" srcOrd="1" destOrd="0" presId="urn:microsoft.com/office/officeart/2005/8/layout/orgChart1"/>
    <dgm:cxn modelId="{322C1445-D7D9-427C-B056-B4634E37D358}" type="presParOf" srcId="{ADDE8A6E-8E6D-4F48-9D28-F02BEA73BDED}" destId="{BEA29705-89E8-4BD7-8BCC-25549491BA04}" srcOrd="1" destOrd="0" presId="urn:microsoft.com/office/officeart/2005/8/layout/orgChart1"/>
    <dgm:cxn modelId="{F597A3E3-BDFF-467B-AB3C-F8B7E5A578F1}" type="presParOf" srcId="{ADDE8A6E-8E6D-4F48-9D28-F02BEA73BDED}" destId="{CB5CABA2-1214-4DC8-AF1E-9BF59DB5936A}" srcOrd="2" destOrd="0" presId="urn:microsoft.com/office/officeart/2005/8/layout/orgChart1"/>
    <dgm:cxn modelId="{972B7C76-E1B5-44B0-B464-68D3F162908F}" type="presParOf" srcId="{0270597E-5AE2-4E54-AF5C-EDA157825636}" destId="{43CCE724-3E39-492C-860B-C8C364F97EA8}" srcOrd="6" destOrd="0" presId="urn:microsoft.com/office/officeart/2005/8/layout/orgChart1"/>
    <dgm:cxn modelId="{86DDC1BF-7EEA-4F72-A7A5-527BA37072A6}" type="presParOf" srcId="{0270597E-5AE2-4E54-AF5C-EDA157825636}" destId="{9223E543-231A-4E70-9BA7-681B4E62429B}" srcOrd="7" destOrd="0" presId="urn:microsoft.com/office/officeart/2005/8/layout/orgChart1"/>
    <dgm:cxn modelId="{E20AAD08-9B3E-4B8E-86B3-931ED25E3887}" type="presParOf" srcId="{9223E543-231A-4E70-9BA7-681B4E62429B}" destId="{0843F677-F123-4CA0-B754-1C37E55EB945}" srcOrd="0" destOrd="0" presId="urn:microsoft.com/office/officeart/2005/8/layout/orgChart1"/>
    <dgm:cxn modelId="{A6042144-8ADB-4742-A85B-0AB2D60EE18D}" type="presParOf" srcId="{0843F677-F123-4CA0-B754-1C37E55EB945}" destId="{01848D98-25F9-4AF1-B931-DBBB19D6A132}" srcOrd="0" destOrd="0" presId="urn:microsoft.com/office/officeart/2005/8/layout/orgChart1"/>
    <dgm:cxn modelId="{760A9B95-4243-4A87-A2DF-C3E0D603AB18}" type="presParOf" srcId="{0843F677-F123-4CA0-B754-1C37E55EB945}" destId="{E9DF1A51-14E4-4F89-B381-D29370BF8FB9}" srcOrd="1" destOrd="0" presId="urn:microsoft.com/office/officeart/2005/8/layout/orgChart1"/>
    <dgm:cxn modelId="{E22218C3-D8CB-482F-AB88-E984B095E480}" type="presParOf" srcId="{9223E543-231A-4E70-9BA7-681B4E62429B}" destId="{B47D8F47-BAC1-4102-BE38-DD2A84929F70}" srcOrd="1" destOrd="0" presId="urn:microsoft.com/office/officeart/2005/8/layout/orgChart1"/>
    <dgm:cxn modelId="{25D32E28-BE6B-46B8-90FC-2B5E463301CD}" type="presParOf" srcId="{9223E543-231A-4E70-9BA7-681B4E62429B}" destId="{C4C9CAAA-D8D0-4962-B1CB-D1AEA26D7D4D}" srcOrd="2" destOrd="0" presId="urn:microsoft.com/office/officeart/2005/8/layout/orgChart1"/>
    <dgm:cxn modelId="{D67E4568-70CE-43BB-8C6B-56988C03F0A0}" type="presParOf" srcId="{42711DB9-6E1C-4BF8-8164-56631E638FC7}" destId="{6912CD99-496F-43D6-9BED-B0C250662D10}" srcOrd="2" destOrd="0" presId="urn:microsoft.com/office/officeart/2005/8/layout/orgChart1"/>
    <dgm:cxn modelId="{7FB78BA6-1C6C-4FBE-AA4B-75A985D95E40}" type="presParOf" srcId="{7A9B22AC-6645-41B1-AD9C-64F7DA5FD95D}" destId="{9FE51018-E9E3-4540-9D38-19A6B501F903}" srcOrd="6" destOrd="0" presId="urn:microsoft.com/office/officeart/2005/8/layout/orgChart1"/>
    <dgm:cxn modelId="{5E7DA1A6-C627-4074-9B7C-82CBAE90F337}" type="presParOf" srcId="{7A9B22AC-6645-41B1-AD9C-64F7DA5FD95D}" destId="{4AF5654B-C7E7-4FC2-9DBA-A25995F3DF29}" srcOrd="7" destOrd="0" presId="urn:microsoft.com/office/officeart/2005/8/layout/orgChart1"/>
    <dgm:cxn modelId="{9025454B-B5C9-4CBF-8521-508AD91627EF}" type="presParOf" srcId="{4AF5654B-C7E7-4FC2-9DBA-A25995F3DF29}" destId="{FDB0B0A0-F2A6-409E-9033-E62CC263872A}" srcOrd="0" destOrd="0" presId="urn:microsoft.com/office/officeart/2005/8/layout/orgChart1"/>
    <dgm:cxn modelId="{6435E03B-6F32-4011-804B-C3CF1216439F}" type="presParOf" srcId="{FDB0B0A0-F2A6-409E-9033-E62CC263872A}" destId="{9322EB47-1A29-412F-AD5B-FEC5E53E1ED1}" srcOrd="0" destOrd="0" presId="urn:microsoft.com/office/officeart/2005/8/layout/orgChart1"/>
    <dgm:cxn modelId="{B769E0A4-8CE4-4026-9651-0F28DAB31731}" type="presParOf" srcId="{FDB0B0A0-F2A6-409E-9033-E62CC263872A}" destId="{2876C1B4-931A-4D5B-AECF-D4EC6663BFE1}" srcOrd="1" destOrd="0" presId="urn:microsoft.com/office/officeart/2005/8/layout/orgChart1"/>
    <dgm:cxn modelId="{3E901380-73B1-4EBE-A65E-A4D9957A046B}" type="presParOf" srcId="{4AF5654B-C7E7-4FC2-9DBA-A25995F3DF29}" destId="{55352198-DD24-4E3A-B396-135E40889B57}" srcOrd="1" destOrd="0" presId="urn:microsoft.com/office/officeart/2005/8/layout/orgChart1"/>
    <dgm:cxn modelId="{8DBE2A6B-0475-4104-A39E-95D33CDD48AD}" type="presParOf" srcId="{55352198-DD24-4E3A-B396-135E40889B57}" destId="{189C3556-2629-4121-B7B1-C19EB6A75031}" srcOrd="0" destOrd="0" presId="urn:microsoft.com/office/officeart/2005/8/layout/orgChart1"/>
    <dgm:cxn modelId="{03678E99-FC36-4F78-BD9F-7190108B9EA3}" type="presParOf" srcId="{55352198-DD24-4E3A-B396-135E40889B57}" destId="{EAD80F8E-60DC-4BC1-BE03-84EA90D82247}" srcOrd="1" destOrd="0" presId="urn:microsoft.com/office/officeart/2005/8/layout/orgChart1"/>
    <dgm:cxn modelId="{D69090F6-8737-46EF-83CB-348D9DFFF257}" type="presParOf" srcId="{EAD80F8E-60DC-4BC1-BE03-84EA90D82247}" destId="{838BEF7F-2158-4226-ACAE-2EBBE7BB1482}" srcOrd="0" destOrd="0" presId="urn:microsoft.com/office/officeart/2005/8/layout/orgChart1"/>
    <dgm:cxn modelId="{CC978D24-41F3-4F03-925A-7744EC5C2318}" type="presParOf" srcId="{838BEF7F-2158-4226-ACAE-2EBBE7BB1482}" destId="{B34D1965-ECA2-4E7F-A739-99C27800A8B4}" srcOrd="0" destOrd="0" presId="urn:microsoft.com/office/officeart/2005/8/layout/orgChart1"/>
    <dgm:cxn modelId="{5C5634E4-E604-484A-A63F-374488CB712B}" type="presParOf" srcId="{838BEF7F-2158-4226-ACAE-2EBBE7BB1482}" destId="{2A2E61B2-BD35-415C-A4C3-82F6A88CE6B7}" srcOrd="1" destOrd="0" presId="urn:microsoft.com/office/officeart/2005/8/layout/orgChart1"/>
    <dgm:cxn modelId="{ECD12840-5FBF-4373-85AD-A2EE7E51E2FA}" type="presParOf" srcId="{EAD80F8E-60DC-4BC1-BE03-84EA90D82247}" destId="{F1338706-ED94-461D-9D40-EEFD43BE21DF}" srcOrd="1" destOrd="0" presId="urn:microsoft.com/office/officeart/2005/8/layout/orgChart1"/>
    <dgm:cxn modelId="{C40C5FCD-3D06-41C6-B22C-2EAA6F27414C}" type="presParOf" srcId="{EAD80F8E-60DC-4BC1-BE03-84EA90D82247}" destId="{1B0D0047-35DC-479B-9F94-06653361F9E2}" srcOrd="2" destOrd="0" presId="urn:microsoft.com/office/officeart/2005/8/layout/orgChart1"/>
    <dgm:cxn modelId="{4646D6AC-32DC-4FA7-82E0-446F33F17471}" type="presParOf" srcId="{55352198-DD24-4E3A-B396-135E40889B57}" destId="{7F3D8AC0-3569-4429-9556-26F26D1DBFD3}" srcOrd="2" destOrd="0" presId="urn:microsoft.com/office/officeart/2005/8/layout/orgChart1"/>
    <dgm:cxn modelId="{262A037C-E540-410E-A056-D44828A7DB37}" type="presParOf" srcId="{55352198-DD24-4E3A-B396-135E40889B57}" destId="{B7B25EAA-4062-4C83-823B-931BBD78EAA7}" srcOrd="3" destOrd="0" presId="urn:microsoft.com/office/officeart/2005/8/layout/orgChart1"/>
    <dgm:cxn modelId="{C27EE3AE-1639-454F-B82B-B64DFD3CEFCD}" type="presParOf" srcId="{B7B25EAA-4062-4C83-823B-931BBD78EAA7}" destId="{095DC866-D560-4711-B2A2-D68234A7426B}" srcOrd="0" destOrd="0" presId="urn:microsoft.com/office/officeart/2005/8/layout/orgChart1"/>
    <dgm:cxn modelId="{880BF787-AA51-4D15-8CF8-F3E677C44DBC}" type="presParOf" srcId="{095DC866-D560-4711-B2A2-D68234A7426B}" destId="{F3DA27B1-B087-4B4C-B2B1-8085835EE191}" srcOrd="0" destOrd="0" presId="urn:microsoft.com/office/officeart/2005/8/layout/orgChart1"/>
    <dgm:cxn modelId="{C36DFFB3-57BF-4C5D-AD2C-3ADB1A988299}" type="presParOf" srcId="{095DC866-D560-4711-B2A2-D68234A7426B}" destId="{0419700A-7F90-4B29-AF06-FD154A3E5802}" srcOrd="1" destOrd="0" presId="urn:microsoft.com/office/officeart/2005/8/layout/orgChart1"/>
    <dgm:cxn modelId="{E502FFDF-1A45-435D-B928-A0EDB56A6BEC}" type="presParOf" srcId="{B7B25EAA-4062-4C83-823B-931BBD78EAA7}" destId="{B2EF35BD-88D1-4866-A040-DE689140D713}" srcOrd="1" destOrd="0" presId="urn:microsoft.com/office/officeart/2005/8/layout/orgChart1"/>
    <dgm:cxn modelId="{68CAE0FF-E726-489E-8130-E143364C952A}" type="presParOf" srcId="{B7B25EAA-4062-4C83-823B-931BBD78EAA7}" destId="{3B8B5BE6-3F39-4326-8E36-BFC28AD9B86A}" srcOrd="2" destOrd="0" presId="urn:microsoft.com/office/officeart/2005/8/layout/orgChart1"/>
    <dgm:cxn modelId="{8920B7B1-5C77-4033-A5F0-2822D831BF26}" type="presParOf" srcId="{55352198-DD24-4E3A-B396-135E40889B57}" destId="{FE2492A5-9B49-40DF-9DCA-79D8A3C3AD01}" srcOrd="4" destOrd="0" presId="urn:microsoft.com/office/officeart/2005/8/layout/orgChart1"/>
    <dgm:cxn modelId="{DAC4F390-1BFF-4B92-AA2D-104ADE1CC309}" type="presParOf" srcId="{55352198-DD24-4E3A-B396-135E40889B57}" destId="{B7D35417-22EC-4B2B-BD7E-58DB2348EB29}" srcOrd="5" destOrd="0" presId="urn:microsoft.com/office/officeart/2005/8/layout/orgChart1"/>
    <dgm:cxn modelId="{BE0A731F-AD60-402B-B8C3-E0D0D5479866}" type="presParOf" srcId="{B7D35417-22EC-4B2B-BD7E-58DB2348EB29}" destId="{EC471EB0-4CD1-4BC6-920A-AC47BA32AD14}" srcOrd="0" destOrd="0" presId="urn:microsoft.com/office/officeart/2005/8/layout/orgChart1"/>
    <dgm:cxn modelId="{B198EFF7-097E-4C51-AB04-0CB0059F14F1}" type="presParOf" srcId="{EC471EB0-4CD1-4BC6-920A-AC47BA32AD14}" destId="{4B68163C-3209-4BFA-BFF7-3AC04BC5722B}" srcOrd="0" destOrd="0" presId="urn:microsoft.com/office/officeart/2005/8/layout/orgChart1"/>
    <dgm:cxn modelId="{85A8E2FA-D082-4DE6-A67A-375E866CC380}" type="presParOf" srcId="{EC471EB0-4CD1-4BC6-920A-AC47BA32AD14}" destId="{EB80DE11-7BD2-475E-9243-DC284030BC67}" srcOrd="1" destOrd="0" presId="urn:microsoft.com/office/officeart/2005/8/layout/orgChart1"/>
    <dgm:cxn modelId="{7A8BC37B-CFE9-43DD-8BD6-DD7A99E5E63B}" type="presParOf" srcId="{B7D35417-22EC-4B2B-BD7E-58DB2348EB29}" destId="{78FE1C3E-4D6E-431D-95BA-08EF8E89F2D1}" srcOrd="1" destOrd="0" presId="urn:microsoft.com/office/officeart/2005/8/layout/orgChart1"/>
    <dgm:cxn modelId="{0C54355E-40CA-4771-B9E3-ED84E3762BD8}" type="presParOf" srcId="{B7D35417-22EC-4B2B-BD7E-58DB2348EB29}" destId="{8F441C40-9E0B-43EA-BAD9-39C89AF67458}" srcOrd="2" destOrd="0" presId="urn:microsoft.com/office/officeart/2005/8/layout/orgChart1"/>
    <dgm:cxn modelId="{340B1752-208F-4B93-8111-3A0E683D3F62}" type="presParOf" srcId="{55352198-DD24-4E3A-B396-135E40889B57}" destId="{E9BB7319-91B8-4448-A957-5136FAD82018}" srcOrd="6" destOrd="0" presId="urn:microsoft.com/office/officeart/2005/8/layout/orgChart1"/>
    <dgm:cxn modelId="{A3906A41-3F9C-484C-A84E-6769F9FB9339}" type="presParOf" srcId="{55352198-DD24-4E3A-B396-135E40889B57}" destId="{6106C232-7D95-43A4-8A0A-515CAD10FE3B}" srcOrd="7" destOrd="0" presId="urn:microsoft.com/office/officeart/2005/8/layout/orgChart1"/>
    <dgm:cxn modelId="{D1776183-9550-4760-B8C7-2B6C26972F1D}" type="presParOf" srcId="{6106C232-7D95-43A4-8A0A-515CAD10FE3B}" destId="{C1A29105-43C8-4F20-8CE3-F52F67C4102D}" srcOrd="0" destOrd="0" presId="urn:microsoft.com/office/officeart/2005/8/layout/orgChart1"/>
    <dgm:cxn modelId="{76605CB8-050E-447D-8636-06CE75689E1C}" type="presParOf" srcId="{C1A29105-43C8-4F20-8CE3-F52F67C4102D}" destId="{8CB9932B-4489-4D3D-ACC6-58F6214E64E8}" srcOrd="0" destOrd="0" presId="urn:microsoft.com/office/officeart/2005/8/layout/orgChart1"/>
    <dgm:cxn modelId="{DC09FE91-3F37-4DC7-A3DB-3B8D51CB7DE3}" type="presParOf" srcId="{C1A29105-43C8-4F20-8CE3-F52F67C4102D}" destId="{FC3A866C-0EE2-48A0-8297-EF4D7FA347B6}" srcOrd="1" destOrd="0" presId="urn:microsoft.com/office/officeart/2005/8/layout/orgChart1"/>
    <dgm:cxn modelId="{5DB8CBFB-9A76-44B7-919C-BEA5469E70C0}" type="presParOf" srcId="{6106C232-7D95-43A4-8A0A-515CAD10FE3B}" destId="{768180F2-EBA8-45EC-9386-BDAFC818CEFF}" srcOrd="1" destOrd="0" presId="urn:microsoft.com/office/officeart/2005/8/layout/orgChart1"/>
    <dgm:cxn modelId="{5B521344-696B-4661-B550-E074C1FCFC6A}" type="presParOf" srcId="{6106C232-7D95-43A4-8A0A-515CAD10FE3B}" destId="{30E71DB4-2936-455F-A079-AB10868B0947}" srcOrd="2" destOrd="0" presId="urn:microsoft.com/office/officeart/2005/8/layout/orgChart1"/>
    <dgm:cxn modelId="{6544AC18-86B3-45E9-BA59-47E8C1E09908}" type="presParOf" srcId="{4AF5654B-C7E7-4FC2-9DBA-A25995F3DF29}" destId="{A6F7D0A3-67A1-4D43-9D60-59E6D901F018}" srcOrd="2" destOrd="0" presId="urn:microsoft.com/office/officeart/2005/8/layout/orgChart1"/>
    <dgm:cxn modelId="{779893CF-8FC3-4295-B017-6A5836CBF669}" type="presParOf" srcId="{7A9B22AC-6645-41B1-AD9C-64F7DA5FD95D}" destId="{A21CBD77-214F-4E4E-B877-6E647149DB4A}" srcOrd="8" destOrd="0" presId="urn:microsoft.com/office/officeart/2005/8/layout/orgChart1"/>
    <dgm:cxn modelId="{BF271015-1623-4058-9753-7A2B688AC614}" type="presParOf" srcId="{7A9B22AC-6645-41B1-AD9C-64F7DA5FD95D}" destId="{C59B7485-F193-4878-9962-812E700AAF05}" srcOrd="9" destOrd="0" presId="urn:microsoft.com/office/officeart/2005/8/layout/orgChart1"/>
    <dgm:cxn modelId="{8DFBA0AF-0AD3-4053-B42F-DAB40C850923}" type="presParOf" srcId="{C59B7485-F193-4878-9962-812E700AAF05}" destId="{17EEC7B6-05E3-47BA-A35A-91BC39BA1914}" srcOrd="0" destOrd="0" presId="urn:microsoft.com/office/officeart/2005/8/layout/orgChart1"/>
    <dgm:cxn modelId="{0E56C1CE-6AEB-488C-82CD-6F88098C36BB}" type="presParOf" srcId="{17EEC7B6-05E3-47BA-A35A-91BC39BA1914}" destId="{1CF83D26-7793-4D76-AF9A-5191412FC808}" srcOrd="0" destOrd="0" presId="urn:microsoft.com/office/officeart/2005/8/layout/orgChart1"/>
    <dgm:cxn modelId="{E93399FB-596E-4A20-A725-CEA89DCF60B8}" type="presParOf" srcId="{17EEC7B6-05E3-47BA-A35A-91BC39BA1914}" destId="{F8655AD8-CF92-445D-A429-419CAD32E88F}" srcOrd="1" destOrd="0" presId="urn:microsoft.com/office/officeart/2005/8/layout/orgChart1"/>
    <dgm:cxn modelId="{30F81B9A-8713-4DE6-B04A-DB88153631FF}" type="presParOf" srcId="{C59B7485-F193-4878-9962-812E700AAF05}" destId="{221049B7-FD8A-4D2A-A201-541D0DCCA2C5}" srcOrd="1" destOrd="0" presId="urn:microsoft.com/office/officeart/2005/8/layout/orgChart1"/>
    <dgm:cxn modelId="{A19ACDAD-B5C7-4B19-AB19-398F76198830}" type="presParOf" srcId="{C59B7485-F193-4878-9962-812E700AAF05}" destId="{5FE9BF10-5A8D-4B38-81B6-EAEB8EA49E93}" srcOrd="2" destOrd="0" presId="urn:microsoft.com/office/officeart/2005/8/layout/orgChart1"/>
    <dgm:cxn modelId="{4D41D364-EDE8-4796-A6E6-AAF113C721DD}" type="presParOf" srcId="{C22775EE-74E7-4763-8067-973EED77B033}" destId="{3598F87C-23CF-43FA-85D4-CD5C877538D2}"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5735FC-E587-4265-B9A0-CD544A5C7BC1}">
      <dsp:nvSpPr>
        <dsp:cNvPr id="0" name=""/>
        <dsp:cNvSpPr/>
      </dsp:nvSpPr>
      <dsp:spPr>
        <a:xfrm>
          <a:off x="4294678" y="1596344"/>
          <a:ext cx="3772771" cy="218259"/>
        </a:xfrm>
        <a:custGeom>
          <a:avLst/>
          <a:gdLst/>
          <a:ahLst/>
          <a:cxnLst/>
          <a:rect l="0" t="0" r="0" b="0"/>
          <a:pathLst>
            <a:path>
              <a:moveTo>
                <a:pt x="0" y="0"/>
              </a:moveTo>
              <a:lnTo>
                <a:pt x="0" y="109129"/>
              </a:lnTo>
              <a:lnTo>
                <a:pt x="3772771" y="109129"/>
              </a:lnTo>
              <a:lnTo>
                <a:pt x="3772771" y="21825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2AA1264-C97C-44F7-AC74-B7B0AF5CE1A4}">
      <dsp:nvSpPr>
        <dsp:cNvPr id="0" name=""/>
        <dsp:cNvSpPr/>
      </dsp:nvSpPr>
      <dsp:spPr>
        <a:xfrm>
          <a:off x="4294678" y="1596344"/>
          <a:ext cx="2515181" cy="218259"/>
        </a:xfrm>
        <a:custGeom>
          <a:avLst/>
          <a:gdLst/>
          <a:ahLst/>
          <a:cxnLst/>
          <a:rect l="0" t="0" r="0" b="0"/>
          <a:pathLst>
            <a:path>
              <a:moveTo>
                <a:pt x="0" y="0"/>
              </a:moveTo>
              <a:lnTo>
                <a:pt x="0" y="109129"/>
              </a:lnTo>
              <a:lnTo>
                <a:pt x="2515181" y="109129"/>
              </a:lnTo>
              <a:lnTo>
                <a:pt x="2515181" y="21825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564F153-80D5-45F2-BA2C-92AC0EA8F468}">
      <dsp:nvSpPr>
        <dsp:cNvPr id="0" name=""/>
        <dsp:cNvSpPr/>
      </dsp:nvSpPr>
      <dsp:spPr>
        <a:xfrm>
          <a:off x="4294678" y="1596344"/>
          <a:ext cx="1257590" cy="218259"/>
        </a:xfrm>
        <a:custGeom>
          <a:avLst/>
          <a:gdLst/>
          <a:ahLst/>
          <a:cxnLst/>
          <a:rect l="0" t="0" r="0" b="0"/>
          <a:pathLst>
            <a:path>
              <a:moveTo>
                <a:pt x="0" y="0"/>
              </a:moveTo>
              <a:lnTo>
                <a:pt x="0" y="109129"/>
              </a:lnTo>
              <a:lnTo>
                <a:pt x="1257590" y="109129"/>
              </a:lnTo>
              <a:lnTo>
                <a:pt x="1257590" y="21825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6896ECB-317D-4555-92C1-D166A41CB7A4}">
      <dsp:nvSpPr>
        <dsp:cNvPr id="0" name=""/>
        <dsp:cNvSpPr/>
      </dsp:nvSpPr>
      <dsp:spPr>
        <a:xfrm>
          <a:off x="4248958" y="1596344"/>
          <a:ext cx="91440" cy="218259"/>
        </a:xfrm>
        <a:custGeom>
          <a:avLst/>
          <a:gdLst/>
          <a:ahLst/>
          <a:cxnLst/>
          <a:rect l="0" t="0" r="0" b="0"/>
          <a:pathLst>
            <a:path>
              <a:moveTo>
                <a:pt x="45720" y="0"/>
              </a:moveTo>
              <a:lnTo>
                <a:pt x="45720" y="21825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BBD78E4-5D82-4F89-98ED-E1F469721836}">
      <dsp:nvSpPr>
        <dsp:cNvPr id="0" name=""/>
        <dsp:cNvSpPr/>
      </dsp:nvSpPr>
      <dsp:spPr>
        <a:xfrm>
          <a:off x="3037087" y="1596344"/>
          <a:ext cx="1257590" cy="218259"/>
        </a:xfrm>
        <a:custGeom>
          <a:avLst/>
          <a:gdLst/>
          <a:ahLst/>
          <a:cxnLst/>
          <a:rect l="0" t="0" r="0" b="0"/>
          <a:pathLst>
            <a:path>
              <a:moveTo>
                <a:pt x="1257590" y="0"/>
              </a:moveTo>
              <a:lnTo>
                <a:pt x="1257590" y="109129"/>
              </a:lnTo>
              <a:lnTo>
                <a:pt x="0" y="109129"/>
              </a:lnTo>
              <a:lnTo>
                <a:pt x="0" y="21825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F1D57E7-20A4-479F-86A7-9A8ABF6E40BF}">
      <dsp:nvSpPr>
        <dsp:cNvPr id="0" name=""/>
        <dsp:cNvSpPr/>
      </dsp:nvSpPr>
      <dsp:spPr>
        <a:xfrm>
          <a:off x="1779497" y="1596344"/>
          <a:ext cx="2515181" cy="218259"/>
        </a:xfrm>
        <a:custGeom>
          <a:avLst/>
          <a:gdLst/>
          <a:ahLst/>
          <a:cxnLst/>
          <a:rect l="0" t="0" r="0" b="0"/>
          <a:pathLst>
            <a:path>
              <a:moveTo>
                <a:pt x="2515181" y="0"/>
              </a:moveTo>
              <a:lnTo>
                <a:pt x="2515181" y="109129"/>
              </a:lnTo>
              <a:lnTo>
                <a:pt x="0" y="109129"/>
              </a:lnTo>
              <a:lnTo>
                <a:pt x="0" y="21825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1A1A823-4DC8-47EA-A277-8B904BA9295B}">
      <dsp:nvSpPr>
        <dsp:cNvPr id="0" name=""/>
        <dsp:cNvSpPr/>
      </dsp:nvSpPr>
      <dsp:spPr>
        <a:xfrm>
          <a:off x="521906" y="1596344"/>
          <a:ext cx="3772771" cy="218259"/>
        </a:xfrm>
        <a:custGeom>
          <a:avLst/>
          <a:gdLst/>
          <a:ahLst/>
          <a:cxnLst/>
          <a:rect l="0" t="0" r="0" b="0"/>
          <a:pathLst>
            <a:path>
              <a:moveTo>
                <a:pt x="3772771" y="0"/>
              </a:moveTo>
              <a:lnTo>
                <a:pt x="3772771" y="109129"/>
              </a:lnTo>
              <a:lnTo>
                <a:pt x="0" y="109129"/>
              </a:lnTo>
              <a:lnTo>
                <a:pt x="0" y="21825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9338171-827D-4548-A605-746F16E20765}">
      <dsp:nvSpPr>
        <dsp:cNvPr id="0" name=""/>
        <dsp:cNvSpPr/>
      </dsp:nvSpPr>
      <dsp:spPr>
        <a:xfrm>
          <a:off x="3775012" y="768959"/>
          <a:ext cx="1039331" cy="82738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Coporate Director Communities</a:t>
          </a:r>
        </a:p>
      </dsp:txBody>
      <dsp:txXfrm>
        <a:off x="3775012" y="768959"/>
        <a:ext cx="1039331" cy="827385"/>
      </dsp:txXfrm>
    </dsp:sp>
    <dsp:sp modelId="{9EC33DD4-F04B-4170-AC16-C7D1ACAA5D38}">
      <dsp:nvSpPr>
        <dsp:cNvPr id="0" name=""/>
        <dsp:cNvSpPr/>
      </dsp:nvSpPr>
      <dsp:spPr>
        <a:xfrm>
          <a:off x="2241" y="1814604"/>
          <a:ext cx="1039331" cy="7929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Director Environmental Services</a:t>
          </a:r>
        </a:p>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interim </a:t>
          </a:r>
        </a:p>
      </dsp:txBody>
      <dsp:txXfrm>
        <a:off x="2241" y="1814604"/>
        <a:ext cx="1039331" cy="792900"/>
      </dsp:txXfrm>
    </dsp:sp>
    <dsp:sp modelId="{274B79BA-4032-4D9F-A4D9-8BB48E75AC49}">
      <dsp:nvSpPr>
        <dsp:cNvPr id="0" name=""/>
        <dsp:cNvSpPr/>
      </dsp:nvSpPr>
      <dsp:spPr>
        <a:xfrm>
          <a:off x="1259831" y="1814604"/>
          <a:ext cx="1039331" cy="8042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Director Economy &amp; Culture</a:t>
          </a:r>
        </a:p>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Acting </a:t>
          </a:r>
        </a:p>
      </dsp:txBody>
      <dsp:txXfrm>
        <a:off x="1259831" y="1814604"/>
        <a:ext cx="1039331" cy="804260"/>
      </dsp:txXfrm>
    </dsp:sp>
    <dsp:sp modelId="{DE3AEBE8-EC40-4DF7-AD0F-2A966F90F709}">
      <dsp:nvSpPr>
        <dsp:cNvPr id="0" name=""/>
        <dsp:cNvSpPr/>
      </dsp:nvSpPr>
      <dsp:spPr>
        <a:xfrm>
          <a:off x="2517422" y="1814604"/>
          <a:ext cx="1039331" cy="78154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Director Commercial Development</a:t>
          </a:r>
        </a:p>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Interim </a:t>
          </a:r>
        </a:p>
      </dsp:txBody>
      <dsp:txXfrm>
        <a:off x="2517422" y="1814604"/>
        <a:ext cx="1039331" cy="781540"/>
      </dsp:txXfrm>
    </dsp:sp>
    <dsp:sp modelId="{6C9A2D29-77A9-4F18-8933-12B4437DEF44}">
      <dsp:nvSpPr>
        <dsp:cNvPr id="0" name=""/>
        <dsp:cNvSpPr/>
      </dsp:nvSpPr>
      <dsp:spPr>
        <a:xfrm>
          <a:off x="3775012" y="1814604"/>
          <a:ext cx="1039331" cy="77078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Director Regeneration </a:t>
          </a:r>
        </a:p>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interim </a:t>
          </a:r>
        </a:p>
      </dsp:txBody>
      <dsp:txXfrm>
        <a:off x="3775012" y="1814604"/>
        <a:ext cx="1039331" cy="770788"/>
      </dsp:txXfrm>
    </dsp:sp>
    <dsp:sp modelId="{033B913A-DDDC-4925-A073-97A8C3AAB3F6}">
      <dsp:nvSpPr>
        <dsp:cNvPr id="0" name=""/>
        <dsp:cNvSpPr/>
      </dsp:nvSpPr>
      <dsp:spPr>
        <a:xfrm>
          <a:off x="5032603" y="1814604"/>
          <a:ext cx="1039331" cy="71338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Director Housing </a:t>
          </a:r>
        </a:p>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interim </a:t>
          </a:r>
        </a:p>
      </dsp:txBody>
      <dsp:txXfrm>
        <a:off x="5032603" y="1814604"/>
        <a:ext cx="1039331" cy="713386"/>
      </dsp:txXfrm>
    </dsp:sp>
    <dsp:sp modelId="{3CDA0085-6DE1-4C5A-9945-E8FDA913F604}">
      <dsp:nvSpPr>
        <dsp:cNvPr id="0" name=""/>
        <dsp:cNvSpPr/>
      </dsp:nvSpPr>
      <dsp:spPr>
        <a:xfrm>
          <a:off x="6290194" y="1814604"/>
          <a:ext cx="1039331" cy="65719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Chief Planning Officer </a:t>
          </a:r>
        </a:p>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interim </a:t>
          </a:r>
        </a:p>
      </dsp:txBody>
      <dsp:txXfrm>
        <a:off x="6290194" y="1814604"/>
        <a:ext cx="1039331" cy="657195"/>
      </dsp:txXfrm>
    </dsp:sp>
    <dsp:sp modelId="{562271C2-0F31-4AE5-90D5-8D088874DD23}">
      <dsp:nvSpPr>
        <dsp:cNvPr id="0" name=""/>
        <dsp:cNvSpPr/>
      </dsp:nvSpPr>
      <dsp:spPr>
        <a:xfrm>
          <a:off x="7547784" y="1814604"/>
          <a:ext cx="1039331" cy="77078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Head of Natural Resources &amp; Climate</a:t>
          </a:r>
        </a:p>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secondment </a:t>
          </a:r>
        </a:p>
      </dsp:txBody>
      <dsp:txXfrm>
        <a:off x="7547784" y="1814604"/>
        <a:ext cx="1039331" cy="7707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1CBD77-214F-4E4E-B877-6E647149DB4A}">
      <dsp:nvSpPr>
        <dsp:cNvPr id="0" name=""/>
        <dsp:cNvSpPr/>
      </dsp:nvSpPr>
      <dsp:spPr>
        <a:xfrm>
          <a:off x="4654550" y="632184"/>
          <a:ext cx="3052502" cy="264886"/>
        </a:xfrm>
        <a:custGeom>
          <a:avLst/>
          <a:gdLst/>
          <a:ahLst/>
          <a:cxnLst/>
          <a:rect l="0" t="0" r="0" b="0"/>
          <a:pathLst>
            <a:path>
              <a:moveTo>
                <a:pt x="0" y="0"/>
              </a:moveTo>
              <a:lnTo>
                <a:pt x="0" y="132443"/>
              </a:lnTo>
              <a:lnTo>
                <a:pt x="3052502" y="132443"/>
              </a:lnTo>
              <a:lnTo>
                <a:pt x="3052502" y="2648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BB7319-91B8-4448-A957-5136FAD82018}">
      <dsp:nvSpPr>
        <dsp:cNvPr id="0" name=""/>
        <dsp:cNvSpPr/>
      </dsp:nvSpPr>
      <dsp:spPr>
        <a:xfrm>
          <a:off x="5676255" y="1527753"/>
          <a:ext cx="189204" cy="3266935"/>
        </a:xfrm>
        <a:custGeom>
          <a:avLst/>
          <a:gdLst/>
          <a:ahLst/>
          <a:cxnLst/>
          <a:rect l="0" t="0" r="0" b="0"/>
          <a:pathLst>
            <a:path>
              <a:moveTo>
                <a:pt x="0" y="0"/>
              </a:moveTo>
              <a:lnTo>
                <a:pt x="0" y="3266935"/>
              </a:lnTo>
              <a:lnTo>
                <a:pt x="189204" y="32669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2492A5-9B49-40DF-9DCA-79D8A3C3AD01}">
      <dsp:nvSpPr>
        <dsp:cNvPr id="0" name=""/>
        <dsp:cNvSpPr/>
      </dsp:nvSpPr>
      <dsp:spPr>
        <a:xfrm>
          <a:off x="5676255" y="1527753"/>
          <a:ext cx="189204" cy="2371365"/>
        </a:xfrm>
        <a:custGeom>
          <a:avLst/>
          <a:gdLst/>
          <a:ahLst/>
          <a:cxnLst/>
          <a:rect l="0" t="0" r="0" b="0"/>
          <a:pathLst>
            <a:path>
              <a:moveTo>
                <a:pt x="0" y="0"/>
              </a:moveTo>
              <a:lnTo>
                <a:pt x="0" y="2371365"/>
              </a:lnTo>
              <a:lnTo>
                <a:pt x="189204" y="23713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3D8AC0-3569-4429-9556-26F26D1DBFD3}">
      <dsp:nvSpPr>
        <dsp:cNvPr id="0" name=""/>
        <dsp:cNvSpPr/>
      </dsp:nvSpPr>
      <dsp:spPr>
        <a:xfrm>
          <a:off x="5676255" y="1527753"/>
          <a:ext cx="189204" cy="1475796"/>
        </a:xfrm>
        <a:custGeom>
          <a:avLst/>
          <a:gdLst/>
          <a:ahLst/>
          <a:cxnLst/>
          <a:rect l="0" t="0" r="0" b="0"/>
          <a:pathLst>
            <a:path>
              <a:moveTo>
                <a:pt x="0" y="0"/>
              </a:moveTo>
              <a:lnTo>
                <a:pt x="0" y="1475796"/>
              </a:lnTo>
              <a:lnTo>
                <a:pt x="189204" y="14757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9C3556-2629-4121-B7B1-C19EB6A75031}">
      <dsp:nvSpPr>
        <dsp:cNvPr id="0" name=""/>
        <dsp:cNvSpPr/>
      </dsp:nvSpPr>
      <dsp:spPr>
        <a:xfrm>
          <a:off x="5676255" y="1527753"/>
          <a:ext cx="189204" cy="580227"/>
        </a:xfrm>
        <a:custGeom>
          <a:avLst/>
          <a:gdLst/>
          <a:ahLst/>
          <a:cxnLst/>
          <a:rect l="0" t="0" r="0" b="0"/>
          <a:pathLst>
            <a:path>
              <a:moveTo>
                <a:pt x="0" y="0"/>
              </a:moveTo>
              <a:lnTo>
                <a:pt x="0" y="580227"/>
              </a:lnTo>
              <a:lnTo>
                <a:pt x="189204" y="580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E51018-E9E3-4540-9D38-19A6B501F903}">
      <dsp:nvSpPr>
        <dsp:cNvPr id="0" name=""/>
        <dsp:cNvSpPr/>
      </dsp:nvSpPr>
      <dsp:spPr>
        <a:xfrm>
          <a:off x="4654550" y="632184"/>
          <a:ext cx="1526251" cy="264886"/>
        </a:xfrm>
        <a:custGeom>
          <a:avLst/>
          <a:gdLst/>
          <a:ahLst/>
          <a:cxnLst/>
          <a:rect l="0" t="0" r="0" b="0"/>
          <a:pathLst>
            <a:path>
              <a:moveTo>
                <a:pt x="0" y="0"/>
              </a:moveTo>
              <a:lnTo>
                <a:pt x="0" y="132443"/>
              </a:lnTo>
              <a:lnTo>
                <a:pt x="1526251" y="132443"/>
              </a:lnTo>
              <a:lnTo>
                <a:pt x="1526251" y="2648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CCE724-3E39-492C-860B-C8C364F97EA8}">
      <dsp:nvSpPr>
        <dsp:cNvPr id="0" name=""/>
        <dsp:cNvSpPr/>
      </dsp:nvSpPr>
      <dsp:spPr>
        <a:xfrm>
          <a:off x="4150004" y="1527753"/>
          <a:ext cx="189204" cy="3266935"/>
        </a:xfrm>
        <a:custGeom>
          <a:avLst/>
          <a:gdLst/>
          <a:ahLst/>
          <a:cxnLst/>
          <a:rect l="0" t="0" r="0" b="0"/>
          <a:pathLst>
            <a:path>
              <a:moveTo>
                <a:pt x="0" y="0"/>
              </a:moveTo>
              <a:lnTo>
                <a:pt x="0" y="3266935"/>
              </a:lnTo>
              <a:lnTo>
                <a:pt x="189204" y="32669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12A49B-BAE9-479F-8F78-C73A1D4278F2}">
      <dsp:nvSpPr>
        <dsp:cNvPr id="0" name=""/>
        <dsp:cNvSpPr/>
      </dsp:nvSpPr>
      <dsp:spPr>
        <a:xfrm>
          <a:off x="4150004" y="1527753"/>
          <a:ext cx="189204" cy="2371365"/>
        </a:xfrm>
        <a:custGeom>
          <a:avLst/>
          <a:gdLst/>
          <a:ahLst/>
          <a:cxnLst/>
          <a:rect l="0" t="0" r="0" b="0"/>
          <a:pathLst>
            <a:path>
              <a:moveTo>
                <a:pt x="0" y="0"/>
              </a:moveTo>
              <a:lnTo>
                <a:pt x="0" y="2371365"/>
              </a:lnTo>
              <a:lnTo>
                <a:pt x="189204" y="23713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EE5300-CBDF-408B-8854-98223ABF498A}">
      <dsp:nvSpPr>
        <dsp:cNvPr id="0" name=""/>
        <dsp:cNvSpPr/>
      </dsp:nvSpPr>
      <dsp:spPr>
        <a:xfrm>
          <a:off x="4150004" y="1527753"/>
          <a:ext cx="189204" cy="1475796"/>
        </a:xfrm>
        <a:custGeom>
          <a:avLst/>
          <a:gdLst/>
          <a:ahLst/>
          <a:cxnLst/>
          <a:rect l="0" t="0" r="0" b="0"/>
          <a:pathLst>
            <a:path>
              <a:moveTo>
                <a:pt x="0" y="0"/>
              </a:moveTo>
              <a:lnTo>
                <a:pt x="0" y="1475796"/>
              </a:lnTo>
              <a:lnTo>
                <a:pt x="189204" y="14757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D1798F-CE23-4E34-9ED2-3DCA59F24BDC}">
      <dsp:nvSpPr>
        <dsp:cNvPr id="0" name=""/>
        <dsp:cNvSpPr/>
      </dsp:nvSpPr>
      <dsp:spPr>
        <a:xfrm>
          <a:off x="4150004" y="1527753"/>
          <a:ext cx="189204" cy="580227"/>
        </a:xfrm>
        <a:custGeom>
          <a:avLst/>
          <a:gdLst/>
          <a:ahLst/>
          <a:cxnLst/>
          <a:rect l="0" t="0" r="0" b="0"/>
          <a:pathLst>
            <a:path>
              <a:moveTo>
                <a:pt x="0" y="0"/>
              </a:moveTo>
              <a:lnTo>
                <a:pt x="0" y="580227"/>
              </a:lnTo>
              <a:lnTo>
                <a:pt x="189204" y="580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3D5F02-6B10-4126-9FA5-FC93A57ADF83}">
      <dsp:nvSpPr>
        <dsp:cNvPr id="0" name=""/>
        <dsp:cNvSpPr/>
      </dsp:nvSpPr>
      <dsp:spPr>
        <a:xfrm>
          <a:off x="4608829" y="632184"/>
          <a:ext cx="91440" cy="264886"/>
        </a:xfrm>
        <a:custGeom>
          <a:avLst/>
          <a:gdLst/>
          <a:ahLst/>
          <a:cxnLst/>
          <a:rect l="0" t="0" r="0" b="0"/>
          <a:pathLst>
            <a:path>
              <a:moveTo>
                <a:pt x="45720" y="0"/>
              </a:moveTo>
              <a:lnTo>
                <a:pt x="45720" y="2648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5E6CA6-6B71-49FD-9A35-BFB111A68556}">
      <dsp:nvSpPr>
        <dsp:cNvPr id="0" name=""/>
        <dsp:cNvSpPr/>
      </dsp:nvSpPr>
      <dsp:spPr>
        <a:xfrm>
          <a:off x="2623752" y="1527753"/>
          <a:ext cx="189204" cy="4162504"/>
        </a:xfrm>
        <a:custGeom>
          <a:avLst/>
          <a:gdLst/>
          <a:ahLst/>
          <a:cxnLst/>
          <a:rect l="0" t="0" r="0" b="0"/>
          <a:pathLst>
            <a:path>
              <a:moveTo>
                <a:pt x="0" y="0"/>
              </a:moveTo>
              <a:lnTo>
                <a:pt x="0" y="4162504"/>
              </a:lnTo>
              <a:lnTo>
                <a:pt x="189204" y="41625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B6ECDE-F779-4317-8E0D-5AE39F2DE729}">
      <dsp:nvSpPr>
        <dsp:cNvPr id="0" name=""/>
        <dsp:cNvSpPr/>
      </dsp:nvSpPr>
      <dsp:spPr>
        <a:xfrm>
          <a:off x="2623752" y="1527753"/>
          <a:ext cx="189204" cy="3266935"/>
        </a:xfrm>
        <a:custGeom>
          <a:avLst/>
          <a:gdLst/>
          <a:ahLst/>
          <a:cxnLst/>
          <a:rect l="0" t="0" r="0" b="0"/>
          <a:pathLst>
            <a:path>
              <a:moveTo>
                <a:pt x="0" y="0"/>
              </a:moveTo>
              <a:lnTo>
                <a:pt x="0" y="3266935"/>
              </a:lnTo>
              <a:lnTo>
                <a:pt x="189204" y="32669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296CC7-5C25-4E77-98C3-905C5EEE3DD8}">
      <dsp:nvSpPr>
        <dsp:cNvPr id="0" name=""/>
        <dsp:cNvSpPr/>
      </dsp:nvSpPr>
      <dsp:spPr>
        <a:xfrm>
          <a:off x="2623752" y="1527753"/>
          <a:ext cx="189204" cy="2371365"/>
        </a:xfrm>
        <a:custGeom>
          <a:avLst/>
          <a:gdLst/>
          <a:ahLst/>
          <a:cxnLst/>
          <a:rect l="0" t="0" r="0" b="0"/>
          <a:pathLst>
            <a:path>
              <a:moveTo>
                <a:pt x="0" y="0"/>
              </a:moveTo>
              <a:lnTo>
                <a:pt x="0" y="2371365"/>
              </a:lnTo>
              <a:lnTo>
                <a:pt x="189204" y="23713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0D4D9E-3FDE-4C62-A0D0-914CA7BAE224}">
      <dsp:nvSpPr>
        <dsp:cNvPr id="0" name=""/>
        <dsp:cNvSpPr/>
      </dsp:nvSpPr>
      <dsp:spPr>
        <a:xfrm>
          <a:off x="2623752" y="1527753"/>
          <a:ext cx="189204" cy="1475796"/>
        </a:xfrm>
        <a:custGeom>
          <a:avLst/>
          <a:gdLst/>
          <a:ahLst/>
          <a:cxnLst/>
          <a:rect l="0" t="0" r="0" b="0"/>
          <a:pathLst>
            <a:path>
              <a:moveTo>
                <a:pt x="0" y="0"/>
              </a:moveTo>
              <a:lnTo>
                <a:pt x="0" y="1475796"/>
              </a:lnTo>
              <a:lnTo>
                <a:pt x="189204" y="14757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96720F-D37C-41C9-A129-2E47F7C98347}">
      <dsp:nvSpPr>
        <dsp:cNvPr id="0" name=""/>
        <dsp:cNvSpPr/>
      </dsp:nvSpPr>
      <dsp:spPr>
        <a:xfrm>
          <a:off x="2623752" y="1527753"/>
          <a:ext cx="189204" cy="580227"/>
        </a:xfrm>
        <a:custGeom>
          <a:avLst/>
          <a:gdLst/>
          <a:ahLst/>
          <a:cxnLst/>
          <a:rect l="0" t="0" r="0" b="0"/>
          <a:pathLst>
            <a:path>
              <a:moveTo>
                <a:pt x="0" y="0"/>
              </a:moveTo>
              <a:lnTo>
                <a:pt x="0" y="580227"/>
              </a:lnTo>
              <a:lnTo>
                <a:pt x="189204" y="580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407FC2-B77A-4A37-AB0E-A73BFFEA803C}">
      <dsp:nvSpPr>
        <dsp:cNvPr id="0" name=""/>
        <dsp:cNvSpPr/>
      </dsp:nvSpPr>
      <dsp:spPr>
        <a:xfrm>
          <a:off x="3128298" y="632184"/>
          <a:ext cx="1526251" cy="264886"/>
        </a:xfrm>
        <a:custGeom>
          <a:avLst/>
          <a:gdLst/>
          <a:ahLst/>
          <a:cxnLst/>
          <a:rect l="0" t="0" r="0" b="0"/>
          <a:pathLst>
            <a:path>
              <a:moveTo>
                <a:pt x="1526251" y="0"/>
              </a:moveTo>
              <a:lnTo>
                <a:pt x="1526251" y="132443"/>
              </a:lnTo>
              <a:lnTo>
                <a:pt x="0" y="132443"/>
              </a:lnTo>
              <a:lnTo>
                <a:pt x="0" y="2648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2C4C35-8FF9-40AC-848C-30B06677752D}">
      <dsp:nvSpPr>
        <dsp:cNvPr id="0" name=""/>
        <dsp:cNvSpPr/>
      </dsp:nvSpPr>
      <dsp:spPr>
        <a:xfrm>
          <a:off x="1097501" y="1527753"/>
          <a:ext cx="189204" cy="4162504"/>
        </a:xfrm>
        <a:custGeom>
          <a:avLst/>
          <a:gdLst/>
          <a:ahLst/>
          <a:cxnLst/>
          <a:rect l="0" t="0" r="0" b="0"/>
          <a:pathLst>
            <a:path>
              <a:moveTo>
                <a:pt x="0" y="0"/>
              </a:moveTo>
              <a:lnTo>
                <a:pt x="0" y="4162504"/>
              </a:lnTo>
              <a:lnTo>
                <a:pt x="189204" y="41625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CABCBA-0359-41D1-B052-60E818E6B809}">
      <dsp:nvSpPr>
        <dsp:cNvPr id="0" name=""/>
        <dsp:cNvSpPr/>
      </dsp:nvSpPr>
      <dsp:spPr>
        <a:xfrm>
          <a:off x="1097501" y="1527753"/>
          <a:ext cx="189204" cy="3266935"/>
        </a:xfrm>
        <a:custGeom>
          <a:avLst/>
          <a:gdLst/>
          <a:ahLst/>
          <a:cxnLst/>
          <a:rect l="0" t="0" r="0" b="0"/>
          <a:pathLst>
            <a:path>
              <a:moveTo>
                <a:pt x="0" y="0"/>
              </a:moveTo>
              <a:lnTo>
                <a:pt x="0" y="3266935"/>
              </a:lnTo>
              <a:lnTo>
                <a:pt x="189204" y="32669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277391-5EC1-4F76-A1FA-BAB03678B515}">
      <dsp:nvSpPr>
        <dsp:cNvPr id="0" name=""/>
        <dsp:cNvSpPr/>
      </dsp:nvSpPr>
      <dsp:spPr>
        <a:xfrm>
          <a:off x="1097501" y="1527753"/>
          <a:ext cx="189204" cy="2371365"/>
        </a:xfrm>
        <a:custGeom>
          <a:avLst/>
          <a:gdLst/>
          <a:ahLst/>
          <a:cxnLst/>
          <a:rect l="0" t="0" r="0" b="0"/>
          <a:pathLst>
            <a:path>
              <a:moveTo>
                <a:pt x="0" y="0"/>
              </a:moveTo>
              <a:lnTo>
                <a:pt x="0" y="2371365"/>
              </a:lnTo>
              <a:lnTo>
                <a:pt x="189204" y="23713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7322FF-E359-4B7D-86CB-776F129FA8EF}">
      <dsp:nvSpPr>
        <dsp:cNvPr id="0" name=""/>
        <dsp:cNvSpPr/>
      </dsp:nvSpPr>
      <dsp:spPr>
        <a:xfrm>
          <a:off x="1097501" y="1527753"/>
          <a:ext cx="189204" cy="1475796"/>
        </a:xfrm>
        <a:custGeom>
          <a:avLst/>
          <a:gdLst/>
          <a:ahLst/>
          <a:cxnLst/>
          <a:rect l="0" t="0" r="0" b="0"/>
          <a:pathLst>
            <a:path>
              <a:moveTo>
                <a:pt x="0" y="0"/>
              </a:moveTo>
              <a:lnTo>
                <a:pt x="0" y="1475796"/>
              </a:lnTo>
              <a:lnTo>
                <a:pt x="189204" y="14757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CFECD5-D3AB-40CD-9413-353CF6319415}">
      <dsp:nvSpPr>
        <dsp:cNvPr id="0" name=""/>
        <dsp:cNvSpPr/>
      </dsp:nvSpPr>
      <dsp:spPr>
        <a:xfrm>
          <a:off x="1097501" y="1527753"/>
          <a:ext cx="189204" cy="580227"/>
        </a:xfrm>
        <a:custGeom>
          <a:avLst/>
          <a:gdLst/>
          <a:ahLst/>
          <a:cxnLst/>
          <a:rect l="0" t="0" r="0" b="0"/>
          <a:pathLst>
            <a:path>
              <a:moveTo>
                <a:pt x="0" y="0"/>
              </a:moveTo>
              <a:lnTo>
                <a:pt x="0" y="580227"/>
              </a:lnTo>
              <a:lnTo>
                <a:pt x="189204" y="580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BB37F8-18B5-4A4E-AB7E-27B9344BB69A}">
      <dsp:nvSpPr>
        <dsp:cNvPr id="0" name=""/>
        <dsp:cNvSpPr/>
      </dsp:nvSpPr>
      <dsp:spPr>
        <a:xfrm>
          <a:off x="1602047" y="632184"/>
          <a:ext cx="3052502" cy="264886"/>
        </a:xfrm>
        <a:custGeom>
          <a:avLst/>
          <a:gdLst/>
          <a:ahLst/>
          <a:cxnLst/>
          <a:rect l="0" t="0" r="0" b="0"/>
          <a:pathLst>
            <a:path>
              <a:moveTo>
                <a:pt x="3052502" y="0"/>
              </a:moveTo>
              <a:lnTo>
                <a:pt x="3052502" y="132443"/>
              </a:lnTo>
              <a:lnTo>
                <a:pt x="0" y="132443"/>
              </a:lnTo>
              <a:lnTo>
                <a:pt x="0" y="2648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960523-2448-4770-9AF2-7CA0A9C8581A}">
      <dsp:nvSpPr>
        <dsp:cNvPr id="0" name=""/>
        <dsp:cNvSpPr/>
      </dsp:nvSpPr>
      <dsp:spPr>
        <a:xfrm>
          <a:off x="4023867" y="1501"/>
          <a:ext cx="1261364" cy="630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Corporate Director Communities </a:t>
          </a:r>
        </a:p>
      </dsp:txBody>
      <dsp:txXfrm>
        <a:off x="4023867" y="1501"/>
        <a:ext cx="1261364" cy="630682"/>
      </dsp:txXfrm>
    </dsp:sp>
    <dsp:sp modelId="{41735BCA-021E-4129-B06A-45950D526E9B}">
      <dsp:nvSpPr>
        <dsp:cNvPr id="0" name=""/>
        <dsp:cNvSpPr/>
      </dsp:nvSpPr>
      <dsp:spPr>
        <a:xfrm>
          <a:off x="971364" y="897070"/>
          <a:ext cx="1261364" cy="630682"/>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Director Environment </a:t>
          </a:r>
        </a:p>
        <a:p>
          <a:pPr marL="0" lvl="0" indent="0" algn="ctr" defTabSz="444500">
            <a:lnSpc>
              <a:spcPct val="90000"/>
            </a:lnSpc>
            <a:spcBef>
              <a:spcPct val="0"/>
            </a:spcBef>
            <a:spcAft>
              <a:spcPct val="35000"/>
            </a:spcAft>
            <a:buNone/>
          </a:pPr>
          <a:r>
            <a:rPr lang="en-GB" sz="1000" kern="1200"/>
            <a:t>D2 </a:t>
          </a:r>
        </a:p>
      </dsp:txBody>
      <dsp:txXfrm>
        <a:off x="971364" y="897070"/>
        <a:ext cx="1261364" cy="630682"/>
      </dsp:txXfrm>
    </dsp:sp>
    <dsp:sp modelId="{B01E8216-8208-43ED-BEEA-EA633AB480B6}">
      <dsp:nvSpPr>
        <dsp:cNvPr id="0" name=""/>
        <dsp:cNvSpPr/>
      </dsp:nvSpPr>
      <dsp:spPr>
        <a:xfrm>
          <a:off x="1286705" y="1792639"/>
          <a:ext cx="1261364" cy="630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Street Services &amp; Transportation </a:t>
          </a:r>
        </a:p>
      </dsp:txBody>
      <dsp:txXfrm>
        <a:off x="1286705" y="1792639"/>
        <a:ext cx="1261364" cy="630682"/>
      </dsp:txXfrm>
    </dsp:sp>
    <dsp:sp modelId="{2EBA0B48-66BD-4505-9C55-5067C9024809}">
      <dsp:nvSpPr>
        <dsp:cNvPr id="0" name=""/>
        <dsp:cNvSpPr/>
      </dsp:nvSpPr>
      <dsp:spPr>
        <a:xfrm>
          <a:off x="1286705" y="2688208"/>
          <a:ext cx="1261364" cy="630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Strategic Transport &amp; Highways Infrastructure  </a:t>
          </a:r>
        </a:p>
      </dsp:txBody>
      <dsp:txXfrm>
        <a:off x="1286705" y="2688208"/>
        <a:ext cx="1261364" cy="630682"/>
      </dsp:txXfrm>
    </dsp:sp>
    <dsp:sp modelId="{47DDEB72-D4AB-42EB-B908-67577112C643}">
      <dsp:nvSpPr>
        <dsp:cNvPr id="0" name=""/>
        <dsp:cNvSpPr/>
      </dsp:nvSpPr>
      <dsp:spPr>
        <a:xfrm>
          <a:off x="1286705" y="3583777"/>
          <a:ext cx="1261364" cy="630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Enforcement &amp; Licensing </a:t>
          </a:r>
        </a:p>
      </dsp:txBody>
      <dsp:txXfrm>
        <a:off x="1286705" y="3583777"/>
        <a:ext cx="1261364" cy="630682"/>
      </dsp:txXfrm>
    </dsp:sp>
    <dsp:sp modelId="{C0F131AF-47A6-462D-89A3-512B5287530F}">
      <dsp:nvSpPr>
        <dsp:cNvPr id="0" name=""/>
        <dsp:cNvSpPr/>
      </dsp:nvSpPr>
      <dsp:spPr>
        <a:xfrm>
          <a:off x="1286705" y="4479346"/>
          <a:ext cx="1261364" cy="630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Performance &amp; Strategy </a:t>
          </a:r>
        </a:p>
      </dsp:txBody>
      <dsp:txXfrm>
        <a:off x="1286705" y="4479346"/>
        <a:ext cx="1261364" cy="630682"/>
      </dsp:txXfrm>
    </dsp:sp>
    <dsp:sp modelId="{BB8D291B-D76F-4825-8547-588279AAA5CF}">
      <dsp:nvSpPr>
        <dsp:cNvPr id="0" name=""/>
        <dsp:cNvSpPr/>
      </dsp:nvSpPr>
      <dsp:spPr>
        <a:xfrm>
          <a:off x="1286705" y="5374915"/>
          <a:ext cx="1261364" cy="630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Parking &amp; Network Management </a:t>
          </a:r>
        </a:p>
      </dsp:txBody>
      <dsp:txXfrm>
        <a:off x="1286705" y="5374915"/>
        <a:ext cx="1261364" cy="630682"/>
      </dsp:txXfrm>
    </dsp:sp>
    <dsp:sp modelId="{95D1DEA0-DFB1-4E08-BF77-2F05E8B66D05}">
      <dsp:nvSpPr>
        <dsp:cNvPr id="0" name=""/>
        <dsp:cNvSpPr/>
      </dsp:nvSpPr>
      <dsp:spPr>
        <a:xfrm>
          <a:off x="2497616" y="897070"/>
          <a:ext cx="1261364" cy="630682"/>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Director Inclusive Economy Leisure &amp; Culture </a:t>
          </a:r>
        </a:p>
        <a:p>
          <a:pPr marL="0" lvl="0" indent="0" algn="ctr" defTabSz="444500">
            <a:lnSpc>
              <a:spcPct val="90000"/>
            </a:lnSpc>
            <a:spcBef>
              <a:spcPct val="0"/>
            </a:spcBef>
            <a:spcAft>
              <a:spcPct val="35000"/>
            </a:spcAft>
            <a:buNone/>
          </a:pPr>
          <a:r>
            <a:rPr lang="en-GB" sz="1000" kern="1200"/>
            <a:t>D2 </a:t>
          </a:r>
        </a:p>
      </dsp:txBody>
      <dsp:txXfrm>
        <a:off x="2497616" y="897070"/>
        <a:ext cx="1261364" cy="630682"/>
      </dsp:txXfrm>
    </dsp:sp>
    <dsp:sp modelId="{6366C8BC-9A2D-4BE5-A541-33D43864A0AF}">
      <dsp:nvSpPr>
        <dsp:cNvPr id="0" name=""/>
        <dsp:cNvSpPr/>
      </dsp:nvSpPr>
      <dsp:spPr>
        <a:xfrm>
          <a:off x="2812957" y="1792639"/>
          <a:ext cx="1261364" cy="630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Inclusive  Economy </a:t>
          </a:r>
        </a:p>
      </dsp:txBody>
      <dsp:txXfrm>
        <a:off x="2812957" y="1792639"/>
        <a:ext cx="1261364" cy="630682"/>
      </dsp:txXfrm>
    </dsp:sp>
    <dsp:sp modelId="{49A49F15-693B-446C-BE71-17B8186297A7}">
      <dsp:nvSpPr>
        <dsp:cNvPr id="0" name=""/>
        <dsp:cNvSpPr/>
      </dsp:nvSpPr>
      <dsp:spPr>
        <a:xfrm>
          <a:off x="2812957" y="2688208"/>
          <a:ext cx="1261364" cy="630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Libraries,Sport &amp; Leisure</a:t>
          </a:r>
        </a:p>
        <a:p>
          <a:pPr marL="0" lvl="0" indent="0" algn="ctr" defTabSz="444500">
            <a:lnSpc>
              <a:spcPct val="90000"/>
            </a:lnSpc>
            <a:spcBef>
              <a:spcPct val="0"/>
            </a:spcBef>
            <a:spcAft>
              <a:spcPct val="35000"/>
            </a:spcAft>
            <a:buNone/>
          </a:pPr>
          <a:r>
            <a:rPr lang="en-GB" sz="1000" kern="1200"/>
            <a:t>GREEN SPACES </a:t>
          </a:r>
        </a:p>
      </dsp:txBody>
      <dsp:txXfrm>
        <a:off x="2812957" y="2688208"/>
        <a:ext cx="1261364" cy="630682"/>
      </dsp:txXfrm>
    </dsp:sp>
    <dsp:sp modelId="{3A30845D-0E7C-4EF1-83E0-38BBD8DED63C}">
      <dsp:nvSpPr>
        <dsp:cNvPr id="0" name=""/>
        <dsp:cNvSpPr/>
      </dsp:nvSpPr>
      <dsp:spPr>
        <a:xfrm>
          <a:off x="2812957" y="3583777"/>
          <a:ext cx="1261364" cy="630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Learn Harrow</a:t>
          </a:r>
        </a:p>
      </dsp:txBody>
      <dsp:txXfrm>
        <a:off x="2812957" y="3583777"/>
        <a:ext cx="1261364" cy="630682"/>
      </dsp:txXfrm>
    </dsp:sp>
    <dsp:sp modelId="{99721561-152B-4CC1-99A5-BEAD8A58FA77}">
      <dsp:nvSpPr>
        <dsp:cNvPr id="0" name=""/>
        <dsp:cNvSpPr/>
      </dsp:nvSpPr>
      <dsp:spPr>
        <a:xfrm>
          <a:off x="2812957" y="4479346"/>
          <a:ext cx="1261364" cy="630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Community Engagement </a:t>
          </a:r>
        </a:p>
      </dsp:txBody>
      <dsp:txXfrm>
        <a:off x="2812957" y="4479346"/>
        <a:ext cx="1261364" cy="630682"/>
      </dsp:txXfrm>
    </dsp:sp>
    <dsp:sp modelId="{AC723BE5-23CB-4A55-9517-25CA22AE947F}">
      <dsp:nvSpPr>
        <dsp:cNvPr id="0" name=""/>
        <dsp:cNvSpPr/>
      </dsp:nvSpPr>
      <dsp:spPr>
        <a:xfrm>
          <a:off x="2812957" y="5374915"/>
          <a:ext cx="1261364" cy="630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Economic Development </a:t>
          </a:r>
        </a:p>
      </dsp:txBody>
      <dsp:txXfrm>
        <a:off x="2812957" y="5374915"/>
        <a:ext cx="1261364" cy="630682"/>
      </dsp:txXfrm>
    </dsp:sp>
    <dsp:sp modelId="{29521757-33BA-4076-A951-4618FC2A8FB7}">
      <dsp:nvSpPr>
        <dsp:cNvPr id="0" name=""/>
        <dsp:cNvSpPr/>
      </dsp:nvSpPr>
      <dsp:spPr>
        <a:xfrm>
          <a:off x="4023867" y="897070"/>
          <a:ext cx="1261364" cy="630682"/>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Director Sustainable Housing </a:t>
          </a:r>
        </a:p>
        <a:p>
          <a:pPr marL="0" lvl="0" indent="0" algn="ctr" defTabSz="444500">
            <a:lnSpc>
              <a:spcPct val="90000"/>
            </a:lnSpc>
            <a:spcBef>
              <a:spcPct val="0"/>
            </a:spcBef>
            <a:spcAft>
              <a:spcPct val="35000"/>
            </a:spcAft>
            <a:buNone/>
          </a:pPr>
          <a:r>
            <a:rPr lang="en-GB" sz="1000" kern="1200"/>
            <a:t>D2</a:t>
          </a:r>
        </a:p>
      </dsp:txBody>
      <dsp:txXfrm>
        <a:off x="4023867" y="897070"/>
        <a:ext cx="1261364" cy="630682"/>
      </dsp:txXfrm>
    </dsp:sp>
    <dsp:sp modelId="{A8527B68-D95F-432C-902A-E7D7E204424B}">
      <dsp:nvSpPr>
        <dsp:cNvPr id="0" name=""/>
        <dsp:cNvSpPr/>
      </dsp:nvSpPr>
      <dsp:spPr>
        <a:xfrm>
          <a:off x="4339208" y="1792639"/>
          <a:ext cx="1261364" cy="630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Housing Needs &amp; Homelessness </a:t>
          </a:r>
        </a:p>
      </dsp:txBody>
      <dsp:txXfrm>
        <a:off x="4339208" y="1792639"/>
        <a:ext cx="1261364" cy="630682"/>
      </dsp:txXfrm>
    </dsp:sp>
    <dsp:sp modelId="{51D18D53-0A66-4DAF-B06C-D7F2B7286FB3}">
      <dsp:nvSpPr>
        <dsp:cNvPr id="0" name=""/>
        <dsp:cNvSpPr/>
      </dsp:nvSpPr>
      <dsp:spPr>
        <a:xfrm>
          <a:off x="4339208" y="2688208"/>
          <a:ext cx="1261364" cy="630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Residents Services </a:t>
          </a:r>
        </a:p>
      </dsp:txBody>
      <dsp:txXfrm>
        <a:off x="4339208" y="2688208"/>
        <a:ext cx="1261364" cy="630682"/>
      </dsp:txXfrm>
    </dsp:sp>
    <dsp:sp modelId="{8C29A113-368A-472C-ABEB-E54FC0A979D2}">
      <dsp:nvSpPr>
        <dsp:cNvPr id="0" name=""/>
        <dsp:cNvSpPr/>
      </dsp:nvSpPr>
      <dsp:spPr>
        <a:xfrm>
          <a:off x="4339208" y="3583777"/>
          <a:ext cx="1261364" cy="630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Estates Regeneration  </a:t>
          </a:r>
        </a:p>
      </dsp:txBody>
      <dsp:txXfrm>
        <a:off x="4339208" y="3583777"/>
        <a:ext cx="1261364" cy="630682"/>
      </dsp:txXfrm>
    </dsp:sp>
    <dsp:sp modelId="{01848D98-25F9-4AF1-B931-DBBB19D6A132}">
      <dsp:nvSpPr>
        <dsp:cNvPr id="0" name=""/>
        <dsp:cNvSpPr/>
      </dsp:nvSpPr>
      <dsp:spPr>
        <a:xfrm>
          <a:off x="4339208" y="4479346"/>
          <a:ext cx="1261364" cy="630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Asset Management </a:t>
          </a:r>
        </a:p>
      </dsp:txBody>
      <dsp:txXfrm>
        <a:off x="4339208" y="4479346"/>
        <a:ext cx="1261364" cy="630682"/>
      </dsp:txXfrm>
    </dsp:sp>
    <dsp:sp modelId="{9322EB47-1A29-412F-AD5B-FEC5E53E1ED1}">
      <dsp:nvSpPr>
        <dsp:cNvPr id="0" name=""/>
        <dsp:cNvSpPr/>
      </dsp:nvSpPr>
      <dsp:spPr>
        <a:xfrm>
          <a:off x="5550119" y="897070"/>
          <a:ext cx="1261364" cy="630682"/>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Director Regeneration &amp; Sustainable Development </a:t>
          </a:r>
        </a:p>
        <a:p>
          <a:pPr marL="0" lvl="0" indent="0" algn="ctr" defTabSz="444500">
            <a:lnSpc>
              <a:spcPct val="90000"/>
            </a:lnSpc>
            <a:spcBef>
              <a:spcPct val="0"/>
            </a:spcBef>
            <a:spcAft>
              <a:spcPct val="35000"/>
            </a:spcAft>
            <a:buNone/>
          </a:pPr>
          <a:r>
            <a:rPr lang="en-GB" sz="1000" kern="1200"/>
            <a:t>D2 </a:t>
          </a:r>
        </a:p>
      </dsp:txBody>
      <dsp:txXfrm>
        <a:off x="5550119" y="897070"/>
        <a:ext cx="1261364" cy="630682"/>
      </dsp:txXfrm>
    </dsp:sp>
    <dsp:sp modelId="{B34D1965-ECA2-4E7F-A739-99C27800A8B4}">
      <dsp:nvSpPr>
        <dsp:cNvPr id="0" name=""/>
        <dsp:cNvSpPr/>
      </dsp:nvSpPr>
      <dsp:spPr>
        <a:xfrm>
          <a:off x="5865460" y="1792639"/>
          <a:ext cx="1261364" cy="630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Regeneration </a:t>
          </a:r>
        </a:p>
      </dsp:txBody>
      <dsp:txXfrm>
        <a:off x="5865460" y="1792639"/>
        <a:ext cx="1261364" cy="630682"/>
      </dsp:txXfrm>
    </dsp:sp>
    <dsp:sp modelId="{F3DA27B1-B087-4B4C-B2B1-8085835EE191}">
      <dsp:nvSpPr>
        <dsp:cNvPr id="0" name=""/>
        <dsp:cNvSpPr/>
      </dsp:nvSpPr>
      <dsp:spPr>
        <a:xfrm>
          <a:off x="5865460" y="2688208"/>
          <a:ext cx="1261364" cy="630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HSDP</a:t>
          </a:r>
        </a:p>
      </dsp:txBody>
      <dsp:txXfrm>
        <a:off x="5865460" y="2688208"/>
        <a:ext cx="1261364" cy="630682"/>
      </dsp:txXfrm>
    </dsp:sp>
    <dsp:sp modelId="{4B68163C-3209-4BFA-BFF7-3AC04BC5722B}">
      <dsp:nvSpPr>
        <dsp:cNvPr id="0" name=""/>
        <dsp:cNvSpPr/>
      </dsp:nvSpPr>
      <dsp:spPr>
        <a:xfrm>
          <a:off x="5865460" y="3583777"/>
          <a:ext cx="1261364" cy="630682"/>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Chief Planning Officer </a:t>
          </a:r>
        </a:p>
      </dsp:txBody>
      <dsp:txXfrm>
        <a:off x="5865460" y="3583777"/>
        <a:ext cx="1261364" cy="630682"/>
      </dsp:txXfrm>
    </dsp:sp>
    <dsp:sp modelId="{8CB9932B-4489-4D3D-ACC6-58F6214E64E8}">
      <dsp:nvSpPr>
        <dsp:cNvPr id="0" name=""/>
        <dsp:cNvSpPr/>
      </dsp:nvSpPr>
      <dsp:spPr>
        <a:xfrm>
          <a:off x="5865460" y="4479346"/>
          <a:ext cx="1261364" cy="6306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Commercial Propoerty &amp; Corporate Landlord  </a:t>
          </a:r>
        </a:p>
      </dsp:txBody>
      <dsp:txXfrm>
        <a:off x="5865460" y="4479346"/>
        <a:ext cx="1261364" cy="630682"/>
      </dsp:txXfrm>
    </dsp:sp>
    <dsp:sp modelId="{1CF83D26-7793-4D76-AF9A-5191412FC808}">
      <dsp:nvSpPr>
        <dsp:cNvPr id="0" name=""/>
        <dsp:cNvSpPr/>
      </dsp:nvSpPr>
      <dsp:spPr>
        <a:xfrm>
          <a:off x="7076370" y="897070"/>
          <a:ext cx="1261364" cy="630682"/>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Assistant Director Climnate Change &amp; Natural Resources </a:t>
          </a:r>
        </a:p>
        <a:p>
          <a:pPr marL="0" lvl="0" indent="0" algn="ctr" defTabSz="444500">
            <a:lnSpc>
              <a:spcPct val="90000"/>
            </a:lnSpc>
            <a:spcBef>
              <a:spcPct val="0"/>
            </a:spcBef>
            <a:spcAft>
              <a:spcPct val="35000"/>
            </a:spcAft>
            <a:buNone/>
          </a:pPr>
          <a:r>
            <a:rPr lang="en-GB" sz="1000" kern="1200"/>
            <a:t>MG4 </a:t>
          </a:r>
        </a:p>
      </dsp:txBody>
      <dsp:txXfrm>
        <a:off x="7076370" y="897070"/>
        <a:ext cx="1261364" cy="6306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2520</Words>
  <Characters>15326</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17811</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2</cp:revision>
  <cp:lastPrinted>2007-07-12T09:53:00Z</cp:lastPrinted>
  <dcterms:created xsi:type="dcterms:W3CDTF">2022-03-02T11:37:00Z</dcterms:created>
  <dcterms:modified xsi:type="dcterms:W3CDTF">2022-03-02T11:37:00Z</dcterms:modified>
</cp:coreProperties>
</file>